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726"/>
        <w:gridCol w:w="1652"/>
        <w:gridCol w:w="3118"/>
        <w:gridCol w:w="2835"/>
        <w:gridCol w:w="2231"/>
        <w:gridCol w:w="2154"/>
        <w:gridCol w:w="2419"/>
        <w:gridCol w:w="2977"/>
        <w:gridCol w:w="1778"/>
      </w:tblGrid>
      <w:tr w:rsidR="00FC7AED" w:rsidRPr="00E647E6" w14:paraId="3106B0A8" w14:textId="77777777" w:rsidTr="00715C5B">
        <w:trPr>
          <w:trHeight w:val="28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EE2E" w14:textId="77777777" w:rsidR="00FC7AED" w:rsidRPr="00571313" w:rsidRDefault="00FC7AED">
            <w:pPr>
              <w:pStyle w:val="TableParagraph"/>
              <w:spacing w:before="58"/>
              <w:ind w:left="24"/>
              <w:rPr>
                <w:rFonts w:ascii="Arial"/>
                <w:sz w:val="17"/>
              </w:rPr>
            </w:pPr>
          </w:p>
        </w:tc>
        <w:tc>
          <w:tcPr>
            <w:tcW w:w="21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67B9" w14:textId="5E748C75" w:rsidR="00E647E6" w:rsidRDefault="009C0629" w:rsidP="00E647E6">
            <w:pPr>
              <w:pStyle w:val="TableParagraph"/>
              <w:spacing w:before="2"/>
              <w:ind w:left="8418" w:right="8400"/>
              <w:jc w:val="center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/>
                <w:sz w:val="16"/>
                <w:szCs w:val="16"/>
                <w:lang w:val="it-IT"/>
              </w:rPr>
              <w:t>U.O.C. Patrimonio, Nuove Opere e Attività Tecniche</w:t>
            </w:r>
          </w:p>
          <w:p w14:paraId="05413123" w14:textId="5EA35887" w:rsidR="00FC7AED" w:rsidRPr="00571313" w:rsidRDefault="00602E8B" w:rsidP="009C0629">
            <w:pPr>
              <w:pStyle w:val="TableParagraph"/>
              <w:spacing w:before="2"/>
              <w:ind w:left="8418" w:right="8400"/>
              <w:jc w:val="center"/>
              <w:rPr>
                <w:rFonts w:ascii="Garamond"/>
                <w:b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/>
                <w:sz w:val="16"/>
                <w:szCs w:val="16"/>
                <w:lang w:val="it-IT"/>
              </w:rPr>
              <w:t>(Direttore</w:t>
            </w:r>
            <w:r w:rsidR="009C0629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 Ing. Silvia Arseni)</w:t>
            </w:r>
          </w:p>
        </w:tc>
      </w:tr>
      <w:tr w:rsidR="00FC7AED" w:rsidRPr="00DD7785" w14:paraId="46B31B60" w14:textId="77777777" w:rsidTr="005E69B6">
        <w:trPr>
          <w:trHeight w:val="41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3E58F" w14:textId="77777777" w:rsidR="00FC7AED" w:rsidRPr="00571313" w:rsidRDefault="00FC7AED">
            <w:pPr>
              <w:pStyle w:val="TableParagraph"/>
              <w:rPr>
                <w:sz w:val="24"/>
                <w:lang w:val="it-IT"/>
              </w:rPr>
            </w:pPr>
          </w:p>
          <w:p w14:paraId="587A988F" w14:textId="77777777" w:rsidR="00FC7AED" w:rsidRPr="00571313" w:rsidRDefault="00FC7AED">
            <w:pPr>
              <w:pStyle w:val="TableParagraph"/>
              <w:rPr>
                <w:sz w:val="24"/>
                <w:lang w:val="it-IT"/>
              </w:rPr>
            </w:pPr>
          </w:p>
          <w:p w14:paraId="723B7838" w14:textId="77777777" w:rsidR="00FC7AED" w:rsidRPr="00571313" w:rsidRDefault="00FC7AED">
            <w:pPr>
              <w:pStyle w:val="TableParagraph"/>
              <w:spacing w:before="1"/>
              <w:rPr>
                <w:lang w:val="it-IT"/>
              </w:rPr>
            </w:pPr>
          </w:p>
          <w:p w14:paraId="6E7FE71D" w14:textId="77777777" w:rsidR="00FC7AED" w:rsidRPr="00571313" w:rsidRDefault="001873C4">
            <w:pPr>
              <w:pStyle w:val="TableParagraph"/>
              <w:ind w:right="314"/>
              <w:jc w:val="right"/>
              <w:rPr>
                <w:b/>
                <w:sz w:val="21"/>
                <w:lang w:val="it-IT"/>
              </w:rPr>
            </w:pPr>
            <w:r w:rsidRPr="00571313">
              <w:rPr>
                <w:b/>
                <w:sz w:val="21"/>
                <w:lang w:val="it-IT"/>
              </w:rPr>
              <w:t>N.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3D98" w14:textId="77777777" w:rsidR="00FC7AED" w:rsidRPr="00571313" w:rsidRDefault="00FC7AED">
            <w:pPr>
              <w:pStyle w:val="TableParagraph"/>
              <w:spacing w:before="5"/>
              <w:rPr>
                <w:rFonts w:ascii="Verdana" w:hAnsi="Verdana"/>
                <w:sz w:val="16"/>
                <w:szCs w:val="16"/>
                <w:lang w:val="it-IT"/>
              </w:rPr>
            </w:pPr>
          </w:p>
          <w:p w14:paraId="0B91C604" w14:textId="77777777" w:rsidR="00C44988" w:rsidRPr="00571313" w:rsidRDefault="00C44988" w:rsidP="00C44988">
            <w:pPr>
              <w:pStyle w:val="TableParagraph"/>
              <w:spacing w:line="264" w:lineRule="auto"/>
              <w:ind w:left="350" w:right="334"/>
              <w:jc w:val="center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  <w:r w:rsidRPr="00571313"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>Breve descrizione del procedimento con indicazione di tutti i riferimenti normativi utili</w:t>
            </w:r>
          </w:p>
          <w:p w14:paraId="72663A1A" w14:textId="77777777" w:rsidR="00C44988" w:rsidRPr="00571313" w:rsidRDefault="00C44988" w:rsidP="00C44988">
            <w:pPr>
              <w:pStyle w:val="TableParagraph"/>
              <w:spacing w:line="264" w:lineRule="auto"/>
              <w:ind w:left="350" w:right="334"/>
              <w:jc w:val="center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</w:p>
          <w:p w14:paraId="56CFEF8E" w14:textId="77777777" w:rsidR="00C44988" w:rsidRPr="00571313" w:rsidRDefault="00C44988" w:rsidP="00C44988">
            <w:pPr>
              <w:pStyle w:val="TableParagraph"/>
              <w:spacing w:line="264" w:lineRule="auto"/>
              <w:ind w:left="350" w:right="334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71313">
              <w:rPr>
                <w:rFonts w:ascii="Verdana" w:hAnsi="Verdana"/>
                <w:b/>
                <w:i/>
                <w:sz w:val="16"/>
                <w:szCs w:val="16"/>
              </w:rPr>
              <w:t>Art. 35, c. 1,</w:t>
            </w:r>
          </w:p>
          <w:p w14:paraId="0225FB06" w14:textId="77777777" w:rsidR="00C44988" w:rsidRPr="00571313" w:rsidRDefault="00C44988" w:rsidP="00C44988">
            <w:pPr>
              <w:pStyle w:val="TableParagraph"/>
              <w:spacing w:line="264" w:lineRule="auto"/>
              <w:ind w:left="350" w:right="334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proofErr w:type="spellStart"/>
            <w:r w:rsidRPr="00571313">
              <w:rPr>
                <w:rFonts w:ascii="Verdana" w:hAnsi="Verdana"/>
                <w:b/>
                <w:i/>
                <w:sz w:val="16"/>
                <w:szCs w:val="16"/>
              </w:rPr>
              <w:t>lett</w:t>
            </w:r>
            <w:proofErr w:type="spellEnd"/>
            <w:r w:rsidRPr="00571313">
              <w:rPr>
                <w:rFonts w:ascii="Verdana" w:hAnsi="Verdana"/>
                <w:b/>
                <w:i/>
                <w:sz w:val="16"/>
                <w:szCs w:val="16"/>
              </w:rPr>
              <w:t xml:space="preserve">. a), </w:t>
            </w:r>
            <w:proofErr w:type="spellStart"/>
            <w:r w:rsidRPr="00571313">
              <w:rPr>
                <w:rFonts w:ascii="Verdana" w:hAnsi="Verdana"/>
                <w:b/>
                <w:i/>
                <w:sz w:val="16"/>
                <w:szCs w:val="16"/>
              </w:rPr>
              <w:t>d.lgs</w:t>
            </w:r>
            <w:proofErr w:type="spellEnd"/>
            <w:r w:rsidRPr="00571313">
              <w:rPr>
                <w:rFonts w:ascii="Verdana" w:hAnsi="Verdana"/>
                <w:b/>
                <w:i/>
                <w:sz w:val="16"/>
                <w:szCs w:val="16"/>
              </w:rPr>
              <w:t>. n.</w:t>
            </w:r>
          </w:p>
          <w:p w14:paraId="061BBFE5" w14:textId="77777777" w:rsidR="00FC7AED" w:rsidRPr="00571313" w:rsidRDefault="00C44988" w:rsidP="00C44988">
            <w:pPr>
              <w:pStyle w:val="TableParagraph"/>
              <w:spacing w:line="264" w:lineRule="auto"/>
              <w:ind w:left="350" w:right="334"/>
              <w:jc w:val="center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571313"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>33/2013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D55D5" w14:textId="77777777" w:rsidR="00C44988" w:rsidRPr="00571313" w:rsidRDefault="00C44988" w:rsidP="00C44988">
            <w:pPr>
              <w:rPr>
                <w:rFonts w:ascii="Verdana" w:hAnsi="Verdana" w:cs="Verdana"/>
                <w:b/>
                <w:i/>
                <w:iCs/>
                <w:sz w:val="16"/>
                <w:szCs w:val="16"/>
                <w:lang w:val="it-IT"/>
              </w:rPr>
            </w:pPr>
          </w:p>
          <w:p w14:paraId="3BF2D291" w14:textId="77777777" w:rsidR="00C44988" w:rsidRPr="00571313" w:rsidRDefault="00C44988" w:rsidP="00C44988">
            <w:pPr>
              <w:rPr>
                <w:rFonts w:ascii="Verdana" w:hAnsi="Verdana" w:cs="Verdana"/>
                <w:b/>
                <w:i/>
                <w:iCs/>
                <w:sz w:val="16"/>
                <w:szCs w:val="16"/>
                <w:lang w:val="it-IT"/>
              </w:rPr>
            </w:pPr>
          </w:p>
          <w:p w14:paraId="6D84DB84" w14:textId="77777777" w:rsidR="00C44988" w:rsidRPr="00571313" w:rsidRDefault="00C44988" w:rsidP="00C44988">
            <w:pPr>
              <w:jc w:val="center"/>
              <w:rPr>
                <w:rFonts w:ascii="Verdana" w:hAnsi="Verdana" w:cs="Verdana"/>
                <w:b/>
                <w:i/>
                <w:iCs/>
                <w:sz w:val="16"/>
                <w:szCs w:val="16"/>
                <w:lang w:val="it-IT"/>
              </w:rPr>
            </w:pPr>
            <w:r w:rsidRPr="00571313">
              <w:rPr>
                <w:rFonts w:ascii="Verdana" w:hAnsi="Verdana" w:cs="Verdana"/>
                <w:b/>
                <w:i/>
                <w:iCs/>
                <w:sz w:val="16"/>
                <w:szCs w:val="16"/>
                <w:lang w:val="it-IT"/>
              </w:rPr>
              <w:t>Unità organizzative responsabili dell'istruttoria</w:t>
            </w:r>
          </w:p>
          <w:p w14:paraId="1CE644CD" w14:textId="77777777" w:rsidR="00C44988" w:rsidRPr="00571313" w:rsidRDefault="00C44988" w:rsidP="00C44988">
            <w:pPr>
              <w:jc w:val="center"/>
              <w:rPr>
                <w:rFonts w:ascii="Verdana" w:hAnsi="Verdana" w:cs="Verdana"/>
                <w:b/>
                <w:i/>
                <w:iCs/>
                <w:sz w:val="16"/>
                <w:szCs w:val="16"/>
                <w:lang w:val="it-IT"/>
              </w:rPr>
            </w:pPr>
          </w:p>
          <w:p w14:paraId="48EA2B0A" w14:textId="77777777" w:rsidR="00C44988" w:rsidRPr="00571313" w:rsidRDefault="00C44988" w:rsidP="00C44988">
            <w:pPr>
              <w:adjustRightInd w:val="0"/>
              <w:jc w:val="center"/>
              <w:rPr>
                <w:rFonts w:ascii="Verdana" w:hAnsi="Verdana" w:cs="Verdana"/>
                <w:b/>
                <w:i/>
                <w:iCs/>
                <w:sz w:val="16"/>
                <w:szCs w:val="16"/>
                <w:lang w:val="it-IT"/>
              </w:rPr>
            </w:pPr>
            <w:r w:rsidRPr="00571313">
              <w:rPr>
                <w:rFonts w:ascii="Verdana" w:hAnsi="Verdana" w:cs="Verdana"/>
                <w:b/>
                <w:i/>
                <w:iCs/>
                <w:sz w:val="16"/>
                <w:szCs w:val="16"/>
                <w:lang w:val="it-IT"/>
              </w:rPr>
              <w:t>Art. 35, c. 1,</w:t>
            </w:r>
          </w:p>
          <w:p w14:paraId="5A81EBCF" w14:textId="77777777" w:rsidR="00C44988" w:rsidRPr="00571313" w:rsidRDefault="00C44988" w:rsidP="00C44988">
            <w:pPr>
              <w:adjustRightInd w:val="0"/>
              <w:jc w:val="center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  <w:proofErr w:type="spellStart"/>
            <w:r w:rsidRPr="00571313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lett</w:t>
            </w:r>
            <w:proofErr w:type="spellEnd"/>
            <w:r w:rsidRPr="00571313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 xml:space="preserve">. b), </w:t>
            </w:r>
            <w:proofErr w:type="spellStart"/>
            <w:r w:rsidRPr="00571313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d.lgs</w:t>
            </w:r>
            <w:proofErr w:type="spellEnd"/>
            <w:r w:rsidRPr="00571313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. n.</w:t>
            </w:r>
          </w:p>
          <w:p w14:paraId="4540417C" w14:textId="77777777" w:rsidR="00FC7AED" w:rsidRPr="00571313" w:rsidRDefault="00C44988" w:rsidP="00C44988">
            <w:pPr>
              <w:pStyle w:val="TableParagraph"/>
              <w:spacing w:line="264" w:lineRule="auto"/>
              <w:ind w:left="43" w:right="26" w:hanging="2"/>
              <w:jc w:val="center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571313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33/2013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115B" w14:textId="77777777" w:rsidR="00FC7AED" w:rsidRPr="00571313" w:rsidRDefault="00FC7AED">
            <w:pPr>
              <w:pStyle w:val="TableParagraph"/>
              <w:rPr>
                <w:sz w:val="16"/>
                <w:szCs w:val="16"/>
                <w:lang w:val="it-IT"/>
              </w:rPr>
            </w:pPr>
          </w:p>
          <w:p w14:paraId="6F2FABB1" w14:textId="77777777" w:rsidR="00C44988" w:rsidRPr="00571313" w:rsidRDefault="00C44988" w:rsidP="00C44988">
            <w:pPr>
              <w:pStyle w:val="TableParagraph"/>
              <w:spacing w:before="7"/>
              <w:jc w:val="center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  <w:r w:rsidRPr="00571313"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>Ufficio del procedimento, unitamente ai recapiti telefonici e alla casella di posta elettronica</w:t>
            </w:r>
          </w:p>
          <w:p w14:paraId="12DAAB20" w14:textId="77777777" w:rsidR="00C44988" w:rsidRPr="00571313" w:rsidRDefault="00C44988" w:rsidP="00C44988">
            <w:pPr>
              <w:pStyle w:val="TableParagraph"/>
              <w:spacing w:before="7"/>
              <w:jc w:val="center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  <w:r w:rsidRPr="00571313"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>istituzionale</w:t>
            </w:r>
          </w:p>
          <w:p w14:paraId="69E3ADFC" w14:textId="77777777" w:rsidR="00C44988" w:rsidRPr="00571313" w:rsidRDefault="00C44988" w:rsidP="00C44988">
            <w:pPr>
              <w:pStyle w:val="TableParagraph"/>
              <w:spacing w:before="7"/>
              <w:jc w:val="center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</w:p>
          <w:p w14:paraId="5E9681B3" w14:textId="77777777" w:rsidR="00C44988" w:rsidRPr="00571313" w:rsidRDefault="00C44988" w:rsidP="00C44988">
            <w:pPr>
              <w:pStyle w:val="TableParagraph"/>
              <w:spacing w:before="7"/>
              <w:jc w:val="center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  <w:r w:rsidRPr="00571313"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>Art. 35, c. 1,</w:t>
            </w:r>
          </w:p>
          <w:p w14:paraId="4EFA921C" w14:textId="77777777" w:rsidR="00C44988" w:rsidRPr="00571313" w:rsidRDefault="00C44988" w:rsidP="00C44988">
            <w:pPr>
              <w:pStyle w:val="TableParagraph"/>
              <w:spacing w:before="7"/>
              <w:jc w:val="center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  <w:r w:rsidRPr="00571313"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>lett. c), d.lgs. n.</w:t>
            </w:r>
          </w:p>
          <w:p w14:paraId="7DC40D17" w14:textId="77777777" w:rsidR="00FC7AED" w:rsidRPr="00571313" w:rsidRDefault="00C44988" w:rsidP="00C44988">
            <w:pPr>
              <w:pStyle w:val="TableParagraph"/>
              <w:spacing w:before="7"/>
              <w:jc w:val="center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  <w:r w:rsidRPr="00571313"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>33/2013</w:t>
            </w:r>
          </w:p>
          <w:p w14:paraId="65373226" w14:textId="77777777" w:rsidR="00FC7AED" w:rsidRPr="00571313" w:rsidRDefault="00FC7AED">
            <w:pPr>
              <w:pStyle w:val="TableParagraph"/>
              <w:spacing w:line="264" w:lineRule="auto"/>
              <w:ind w:left="588" w:firstLine="199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D352" w14:textId="77777777" w:rsidR="00FC7AED" w:rsidRPr="00DD7785" w:rsidRDefault="00FC7AED">
            <w:pPr>
              <w:pStyle w:val="TableParagraph"/>
              <w:spacing w:before="5"/>
              <w:rPr>
                <w:sz w:val="16"/>
                <w:szCs w:val="16"/>
                <w:lang w:val="it-IT"/>
              </w:rPr>
            </w:pPr>
          </w:p>
          <w:p w14:paraId="3C369967" w14:textId="77777777" w:rsidR="00C44988" w:rsidRPr="00DD7785" w:rsidRDefault="00C44988" w:rsidP="00C44988">
            <w:pPr>
              <w:pStyle w:val="TableParagraph"/>
              <w:spacing w:line="264" w:lineRule="auto"/>
              <w:ind w:left="79" w:right="62" w:firstLine="2"/>
              <w:jc w:val="center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  <w:r w:rsidRPr="00DD7785"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>Ove diverso, ufficio competente all'adozione del provvedimento finale, con l'indicazione del</w:t>
            </w:r>
          </w:p>
          <w:p w14:paraId="15A7C921" w14:textId="77777777" w:rsidR="00C44988" w:rsidRPr="00DD7785" w:rsidRDefault="00C44988" w:rsidP="00C44988">
            <w:pPr>
              <w:pStyle w:val="TableParagraph"/>
              <w:spacing w:line="264" w:lineRule="auto"/>
              <w:ind w:left="79" w:right="62" w:firstLine="2"/>
              <w:jc w:val="center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  <w:r w:rsidRPr="00DD7785"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>nome del responsabile dell'ufficio unitamente ai rispettivi recapiti telefonici e alla casella di</w:t>
            </w:r>
          </w:p>
          <w:p w14:paraId="60DBC01E" w14:textId="77777777" w:rsidR="00C44988" w:rsidRPr="00DD7785" w:rsidRDefault="00C44988" w:rsidP="00C44988">
            <w:pPr>
              <w:pStyle w:val="TableParagraph"/>
              <w:spacing w:line="264" w:lineRule="auto"/>
              <w:ind w:left="79" w:right="62" w:firstLine="2"/>
              <w:jc w:val="center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  <w:r w:rsidRPr="00DD7785"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>posta elettronica istituzionale</w:t>
            </w:r>
          </w:p>
          <w:p w14:paraId="69662386" w14:textId="77777777" w:rsidR="00C44988" w:rsidRPr="00DD7785" w:rsidRDefault="00C44988" w:rsidP="00C44988">
            <w:pPr>
              <w:pStyle w:val="TableParagraph"/>
              <w:spacing w:line="264" w:lineRule="auto"/>
              <w:ind w:left="79" w:right="62" w:firstLine="2"/>
              <w:jc w:val="center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</w:p>
          <w:p w14:paraId="0E6DC9B6" w14:textId="77777777" w:rsidR="00C44988" w:rsidRPr="00DD7785" w:rsidRDefault="00C44988" w:rsidP="00C44988">
            <w:pPr>
              <w:pStyle w:val="TableParagraph"/>
              <w:spacing w:line="264" w:lineRule="auto"/>
              <w:ind w:left="79" w:right="62" w:firstLine="2"/>
              <w:jc w:val="center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  <w:r w:rsidRPr="00DD7785"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>Art. 35, c. 1,</w:t>
            </w:r>
          </w:p>
          <w:p w14:paraId="24E01287" w14:textId="77777777" w:rsidR="00C44988" w:rsidRPr="00DD7785" w:rsidRDefault="00C44988" w:rsidP="00C44988">
            <w:pPr>
              <w:pStyle w:val="TableParagraph"/>
              <w:spacing w:line="264" w:lineRule="auto"/>
              <w:ind w:left="79" w:right="62" w:firstLine="2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proofErr w:type="spellStart"/>
            <w:r w:rsidRPr="00DD7785">
              <w:rPr>
                <w:rFonts w:ascii="Verdana" w:hAnsi="Verdana"/>
                <w:b/>
                <w:i/>
                <w:sz w:val="16"/>
                <w:szCs w:val="16"/>
              </w:rPr>
              <w:t>lett</w:t>
            </w:r>
            <w:proofErr w:type="spellEnd"/>
            <w:r w:rsidRPr="00DD7785">
              <w:rPr>
                <w:rFonts w:ascii="Verdana" w:hAnsi="Verdana"/>
                <w:b/>
                <w:i/>
                <w:sz w:val="16"/>
                <w:szCs w:val="16"/>
              </w:rPr>
              <w:t xml:space="preserve">. c), </w:t>
            </w:r>
            <w:proofErr w:type="spellStart"/>
            <w:r w:rsidRPr="00DD7785">
              <w:rPr>
                <w:rFonts w:ascii="Verdana" w:hAnsi="Verdana"/>
                <w:b/>
                <w:i/>
                <w:sz w:val="16"/>
                <w:szCs w:val="16"/>
              </w:rPr>
              <w:t>d.lgs</w:t>
            </w:r>
            <w:proofErr w:type="spellEnd"/>
            <w:r w:rsidRPr="00DD7785">
              <w:rPr>
                <w:rFonts w:ascii="Verdana" w:hAnsi="Verdana"/>
                <w:b/>
                <w:i/>
                <w:sz w:val="16"/>
                <w:szCs w:val="16"/>
              </w:rPr>
              <w:t>. n.</w:t>
            </w:r>
          </w:p>
          <w:p w14:paraId="43337C7D" w14:textId="77777777" w:rsidR="00FC7AED" w:rsidRPr="00DD7785" w:rsidRDefault="00C44988" w:rsidP="00C44988">
            <w:pPr>
              <w:pStyle w:val="TableParagraph"/>
              <w:spacing w:line="264" w:lineRule="auto"/>
              <w:ind w:left="79" w:right="62" w:firstLine="2"/>
              <w:jc w:val="center"/>
              <w:rPr>
                <w:b/>
                <w:sz w:val="16"/>
                <w:szCs w:val="16"/>
                <w:lang w:val="it-IT"/>
              </w:rPr>
            </w:pPr>
            <w:r w:rsidRPr="00DD7785"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>33/2013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BB123" w14:textId="77777777" w:rsidR="00C44988" w:rsidRPr="00DD7785" w:rsidRDefault="00C44988" w:rsidP="00C44988">
            <w:pPr>
              <w:pStyle w:val="TableParagraph"/>
              <w:spacing w:before="5"/>
              <w:jc w:val="center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</w:p>
          <w:p w14:paraId="72074A81" w14:textId="77777777" w:rsidR="00C44988" w:rsidRPr="00DD7785" w:rsidRDefault="00C44988" w:rsidP="005513D0">
            <w:pPr>
              <w:pStyle w:val="TableParagraph"/>
              <w:spacing w:before="5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</w:p>
          <w:p w14:paraId="1CC218F2" w14:textId="77777777" w:rsidR="00C44988" w:rsidRPr="00DD7785" w:rsidRDefault="00C44988" w:rsidP="00C44988">
            <w:pPr>
              <w:pStyle w:val="TableParagraph"/>
              <w:spacing w:before="5"/>
              <w:jc w:val="center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</w:p>
          <w:p w14:paraId="5D43CCE9" w14:textId="77777777" w:rsidR="00C44988" w:rsidRPr="00DD7785" w:rsidRDefault="00C44988" w:rsidP="00C44988">
            <w:pPr>
              <w:pStyle w:val="TableParagraph"/>
              <w:spacing w:before="5"/>
              <w:jc w:val="center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  <w:r w:rsidRPr="00DD7785"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>Modalità con le quali gli interessati possono ottenere le informazioni relative ai procedimenti</w:t>
            </w:r>
          </w:p>
          <w:p w14:paraId="0D18EE0D" w14:textId="77777777" w:rsidR="00C44988" w:rsidRPr="00DD7785" w:rsidRDefault="00C44988" w:rsidP="00C44988">
            <w:pPr>
              <w:pStyle w:val="TableParagraph"/>
              <w:spacing w:before="5"/>
              <w:jc w:val="center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  <w:r w:rsidRPr="00DD7785"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>in corso che li riguardino</w:t>
            </w:r>
          </w:p>
          <w:p w14:paraId="10710F50" w14:textId="77777777" w:rsidR="00C44988" w:rsidRPr="00DD7785" w:rsidRDefault="00C44988" w:rsidP="00C44988">
            <w:pPr>
              <w:pStyle w:val="TableParagraph"/>
              <w:spacing w:before="5"/>
              <w:jc w:val="center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</w:p>
          <w:p w14:paraId="5C653871" w14:textId="77777777" w:rsidR="00C44988" w:rsidRPr="00DD7785" w:rsidRDefault="00C44988" w:rsidP="00C44988">
            <w:pPr>
              <w:pStyle w:val="TableParagraph"/>
              <w:spacing w:before="5"/>
              <w:jc w:val="center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  <w:r w:rsidRPr="00DD7785"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>Art. 35, c. 1,</w:t>
            </w:r>
          </w:p>
          <w:p w14:paraId="323332B9" w14:textId="77777777" w:rsidR="00C44988" w:rsidRPr="00DD7785" w:rsidRDefault="00C44988" w:rsidP="00C44988">
            <w:pPr>
              <w:pStyle w:val="TableParagraph"/>
              <w:spacing w:before="5"/>
              <w:jc w:val="center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  <w:r w:rsidRPr="00DD7785"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>lett. e), d.lgs. n.</w:t>
            </w:r>
          </w:p>
          <w:p w14:paraId="712DBDB8" w14:textId="77777777" w:rsidR="00FC7AED" w:rsidRPr="00DD7785" w:rsidRDefault="00C44988" w:rsidP="00C44988">
            <w:pPr>
              <w:pStyle w:val="TableParagraph"/>
              <w:spacing w:before="5"/>
              <w:jc w:val="center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  <w:r w:rsidRPr="00DD7785"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>33/2013</w:t>
            </w:r>
          </w:p>
          <w:p w14:paraId="02D425DF" w14:textId="77777777" w:rsidR="00FC7AED" w:rsidRPr="00DD7785" w:rsidRDefault="00FC7AED">
            <w:pPr>
              <w:pStyle w:val="TableParagraph"/>
              <w:spacing w:line="264" w:lineRule="auto"/>
              <w:ind w:left="98" w:right="83"/>
              <w:jc w:val="center"/>
              <w:rPr>
                <w:b/>
                <w:sz w:val="16"/>
                <w:szCs w:val="16"/>
                <w:lang w:val="it-IT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9064" w14:textId="77777777" w:rsidR="00C44988" w:rsidRPr="00DD7785" w:rsidRDefault="00C44988" w:rsidP="00BB5862">
            <w:pPr>
              <w:pStyle w:val="TableParagraph"/>
              <w:spacing w:before="141" w:line="264" w:lineRule="auto"/>
              <w:ind w:right="32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</w:p>
          <w:p w14:paraId="5F298CB5" w14:textId="218A2471" w:rsidR="00C44988" w:rsidRPr="00DD7785" w:rsidRDefault="00C44988" w:rsidP="00277203">
            <w:pPr>
              <w:pStyle w:val="TableParagraph"/>
              <w:spacing w:before="141" w:line="264" w:lineRule="auto"/>
              <w:ind w:left="45" w:right="32" w:firstLine="1"/>
              <w:jc w:val="center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  <w:r w:rsidRPr="00DD7785"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>Termine fissato in sede di disciplina normativa del procedimento per la conclusione con</w:t>
            </w:r>
            <w:r w:rsidR="00277203"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 xml:space="preserve"> </w:t>
            </w:r>
            <w:r w:rsidRPr="00DD7785"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>l'adozione di un provvedimento espresso e ogni altro termine procedimentale rilevante</w:t>
            </w:r>
          </w:p>
          <w:p w14:paraId="5807EBC5" w14:textId="77777777" w:rsidR="00C44988" w:rsidRPr="00DD7785" w:rsidRDefault="00C44988" w:rsidP="00BB5862">
            <w:pPr>
              <w:pStyle w:val="TableParagraph"/>
              <w:spacing w:before="141"/>
              <w:ind w:left="45" w:right="32" w:firstLine="1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DD7785">
              <w:rPr>
                <w:rFonts w:ascii="Verdana" w:hAnsi="Verdana"/>
                <w:b/>
                <w:i/>
                <w:sz w:val="16"/>
                <w:szCs w:val="16"/>
              </w:rPr>
              <w:t>Art. 35, c. 1,</w:t>
            </w:r>
          </w:p>
          <w:p w14:paraId="42ECD39C" w14:textId="77777777" w:rsidR="00C44988" w:rsidRPr="00DD7785" w:rsidRDefault="00C44988" w:rsidP="00BB5862">
            <w:pPr>
              <w:pStyle w:val="TableParagraph"/>
              <w:spacing w:before="141"/>
              <w:ind w:left="45" w:right="32" w:firstLine="1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proofErr w:type="spellStart"/>
            <w:r w:rsidRPr="00DD7785">
              <w:rPr>
                <w:rFonts w:ascii="Verdana" w:hAnsi="Verdana"/>
                <w:b/>
                <w:i/>
                <w:sz w:val="16"/>
                <w:szCs w:val="16"/>
              </w:rPr>
              <w:t>lett</w:t>
            </w:r>
            <w:proofErr w:type="spellEnd"/>
            <w:r w:rsidRPr="00DD7785">
              <w:rPr>
                <w:rFonts w:ascii="Verdana" w:hAnsi="Verdana"/>
                <w:b/>
                <w:i/>
                <w:sz w:val="16"/>
                <w:szCs w:val="16"/>
              </w:rPr>
              <w:t xml:space="preserve">. f), </w:t>
            </w:r>
            <w:proofErr w:type="spellStart"/>
            <w:r w:rsidRPr="00DD7785">
              <w:rPr>
                <w:rFonts w:ascii="Verdana" w:hAnsi="Verdana"/>
                <w:b/>
                <w:i/>
                <w:sz w:val="16"/>
                <w:szCs w:val="16"/>
              </w:rPr>
              <w:t>d.lgs</w:t>
            </w:r>
            <w:proofErr w:type="spellEnd"/>
            <w:r w:rsidRPr="00DD7785">
              <w:rPr>
                <w:rFonts w:ascii="Verdana" w:hAnsi="Verdana"/>
                <w:b/>
                <w:i/>
                <w:sz w:val="16"/>
                <w:szCs w:val="16"/>
              </w:rPr>
              <w:t>. n.</w:t>
            </w:r>
          </w:p>
          <w:p w14:paraId="127EE8DB" w14:textId="77777777" w:rsidR="00FC7AED" w:rsidRPr="00DD7785" w:rsidRDefault="00C44988" w:rsidP="00BB5862">
            <w:pPr>
              <w:pStyle w:val="TableParagraph"/>
              <w:spacing w:before="141"/>
              <w:ind w:left="45" w:right="32" w:firstLine="1"/>
              <w:jc w:val="center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  <w:r w:rsidRPr="00DD7785"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>33/2013</w:t>
            </w:r>
          </w:p>
          <w:p w14:paraId="29B7E397" w14:textId="77777777" w:rsidR="00C44988" w:rsidRPr="00DD7785" w:rsidRDefault="00C44988" w:rsidP="00BB5862">
            <w:pPr>
              <w:pStyle w:val="TableParagraph"/>
              <w:spacing w:before="141"/>
              <w:ind w:left="45" w:right="32" w:firstLine="1"/>
              <w:jc w:val="center"/>
              <w:rPr>
                <w:b/>
                <w:sz w:val="16"/>
                <w:szCs w:val="16"/>
                <w:lang w:val="it-IT"/>
              </w:rPr>
            </w:pPr>
            <w:r w:rsidRPr="00DD7785"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>(*) (**)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DD05" w14:textId="77777777" w:rsidR="00FC7AED" w:rsidRPr="00DD7785" w:rsidRDefault="00FC7AED">
            <w:pPr>
              <w:pStyle w:val="TableParagraph"/>
              <w:rPr>
                <w:sz w:val="16"/>
                <w:szCs w:val="16"/>
                <w:lang w:val="it-IT"/>
              </w:rPr>
            </w:pPr>
          </w:p>
          <w:p w14:paraId="1905AF08" w14:textId="77777777" w:rsidR="00FC7AED" w:rsidRPr="00DD7785" w:rsidRDefault="00FC7AED">
            <w:pPr>
              <w:pStyle w:val="TableParagraph"/>
              <w:spacing w:before="7"/>
              <w:rPr>
                <w:sz w:val="16"/>
                <w:szCs w:val="16"/>
                <w:lang w:val="it-IT"/>
              </w:rPr>
            </w:pPr>
          </w:p>
          <w:p w14:paraId="0A1891D0" w14:textId="77777777" w:rsidR="00AC0957" w:rsidRPr="00DD7785" w:rsidRDefault="00AC0957" w:rsidP="00AC0957">
            <w:pPr>
              <w:pStyle w:val="TableParagraph"/>
              <w:spacing w:line="264" w:lineRule="auto"/>
              <w:ind w:left="672" w:hanging="353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  <w:r w:rsidRPr="00DD7785"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 xml:space="preserve">Strumenti di tutela amministrativa e giurisdizionale, </w:t>
            </w:r>
          </w:p>
          <w:p w14:paraId="6B9E8C1C" w14:textId="77777777" w:rsidR="00AC0957" w:rsidRPr="00DD7785" w:rsidRDefault="00AC0957" w:rsidP="00AC0957">
            <w:pPr>
              <w:pStyle w:val="TableParagraph"/>
              <w:spacing w:line="264" w:lineRule="auto"/>
              <w:ind w:left="672" w:hanging="353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</w:p>
          <w:p w14:paraId="3C720D2D" w14:textId="77777777" w:rsidR="00AC0957" w:rsidRPr="00DD7785" w:rsidRDefault="00AC0957" w:rsidP="00AC0957">
            <w:pPr>
              <w:pStyle w:val="TableParagraph"/>
              <w:spacing w:line="264" w:lineRule="auto"/>
              <w:ind w:left="672" w:hanging="353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DD7785"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 xml:space="preserve">      </w:t>
            </w:r>
            <w:r w:rsidRPr="00DD7785">
              <w:rPr>
                <w:rFonts w:ascii="Verdana" w:hAnsi="Verdana"/>
                <w:b/>
                <w:i/>
                <w:sz w:val="16"/>
                <w:szCs w:val="16"/>
              </w:rPr>
              <w:t>Art. 35, c. 1,</w:t>
            </w:r>
          </w:p>
          <w:p w14:paraId="7E704CB0" w14:textId="77777777" w:rsidR="00AC0957" w:rsidRPr="00DD7785" w:rsidRDefault="00AC0957" w:rsidP="00AC0957">
            <w:pPr>
              <w:pStyle w:val="TableParagraph"/>
              <w:spacing w:line="264" w:lineRule="auto"/>
              <w:ind w:left="672" w:hanging="353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DD7785">
              <w:rPr>
                <w:rFonts w:ascii="Verdana" w:hAnsi="Verdana"/>
                <w:b/>
                <w:i/>
                <w:sz w:val="16"/>
                <w:szCs w:val="16"/>
              </w:rPr>
              <w:t xml:space="preserve">      </w:t>
            </w:r>
            <w:proofErr w:type="spellStart"/>
            <w:r w:rsidRPr="00DD7785">
              <w:rPr>
                <w:rFonts w:ascii="Verdana" w:hAnsi="Verdana"/>
                <w:b/>
                <w:i/>
                <w:sz w:val="16"/>
                <w:szCs w:val="16"/>
              </w:rPr>
              <w:t>lett</w:t>
            </w:r>
            <w:proofErr w:type="spellEnd"/>
            <w:r w:rsidRPr="00DD7785">
              <w:rPr>
                <w:rFonts w:ascii="Verdana" w:hAnsi="Verdana"/>
                <w:b/>
                <w:i/>
                <w:sz w:val="16"/>
                <w:szCs w:val="16"/>
              </w:rPr>
              <w:t xml:space="preserve">. h), </w:t>
            </w:r>
            <w:proofErr w:type="spellStart"/>
            <w:r w:rsidRPr="00DD7785">
              <w:rPr>
                <w:rFonts w:ascii="Verdana" w:hAnsi="Verdana"/>
                <w:b/>
                <w:i/>
                <w:sz w:val="16"/>
                <w:szCs w:val="16"/>
              </w:rPr>
              <w:t>d.lgs</w:t>
            </w:r>
            <w:proofErr w:type="spellEnd"/>
            <w:r w:rsidRPr="00DD7785">
              <w:rPr>
                <w:rFonts w:ascii="Verdana" w:hAnsi="Verdana"/>
                <w:b/>
                <w:i/>
                <w:sz w:val="16"/>
                <w:szCs w:val="16"/>
              </w:rPr>
              <w:t>. n.</w:t>
            </w:r>
          </w:p>
          <w:p w14:paraId="353AF7DF" w14:textId="77777777" w:rsidR="00FC7AED" w:rsidRPr="00DD7785" w:rsidRDefault="00AC0957" w:rsidP="00AC0957">
            <w:pPr>
              <w:pStyle w:val="TableParagraph"/>
              <w:spacing w:line="264" w:lineRule="auto"/>
              <w:ind w:left="672" w:hanging="353"/>
              <w:rPr>
                <w:b/>
                <w:sz w:val="16"/>
                <w:szCs w:val="16"/>
              </w:rPr>
            </w:pPr>
            <w:r w:rsidRPr="00DD7785">
              <w:rPr>
                <w:rFonts w:ascii="Verdana" w:hAnsi="Verdana"/>
                <w:b/>
                <w:i/>
                <w:sz w:val="16"/>
                <w:szCs w:val="16"/>
              </w:rPr>
              <w:t xml:space="preserve">         33/2013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EA46" w14:textId="77777777" w:rsidR="00FC7AED" w:rsidRPr="00DD7785" w:rsidRDefault="00FC7AED">
            <w:pPr>
              <w:pStyle w:val="TableParagraph"/>
              <w:spacing w:before="8"/>
              <w:rPr>
                <w:sz w:val="16"/>
                <w:szCs w:val="16"/>
                <w:lang w:val="it-IT"/>
              </w:rPr>
            </w:pPr>
          </w:p>
          <w:p w14:paraId="727F451C" w14:textId="77777777" w:rsidR="00AC0957" w:rsidRPr="00DD7785" w:rsidRDefault="00AC0957" w:rsidP="00AC0957">
            <w:pPr>
              <w:pStyle w:val="TableParagraph"/>
              <w:spacing w:before="1" w:line="264" w:lineRule="auto"/>
              <w:ind w:left="300" w:right="284" w:firstLine="1"/>
              <w:jc w:val="center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</w:p>
          <w:p w14:paraId="178B4088" w14:textId="77777777" w:rsidR="00AC0957" w:rsidRPr="00DD7785" w:rsidRDefault="00AC0957" w:rsidP="00AC0957">
            <w:pPr>
              <w:pStyle w:val="TableParagraph"/>
              <w:spacing w:before="1" w:line="264" w:lineRule="auto"/>
              <w:ind w:left="300" w:right="284" w:firstLine="1"/>
              <w:jc w:val="center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</w:p>
          <w:p w14:paraId="54375089" w14:textId="77777777" w:rsidR="00AC0957" w:rsidRPr="00DD7785" w:rsidRDefault="00AC0957" w:rsidP="00AC0957">
            <w:pPr>
              <w:pStyle w:val="TableParagraph"/>
              <w:spacing w:before="1" w:line="264" w:lineRule="auto"/>
              <w:ind w:left="300" w:right="284" w:firstLine="1"/>
              <w:jc w:val="center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  <w:r w:rsidRPr="00DD7785"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>Modalità per l'effettuazione dei pagamenti eventualmente necessari</w:t>
            </w:r>
          </w:p>
          <w:p w14:paraId="69197B46" w14:textId="77777777" w:rsidR="00AC0957" w:rsidRPr="00DD7785" w:rsidRDefault="00AC0957" w:rsidP="00AC0957">
            <w:pPr>
              <w:pStyle w:val="TableParagraph"/>
              <w:spacing w:before="1" w:line="264" w:lineRule="auto"/>
              <w:ind w:left="300" w:right="284" w:firstLine="1"/>
              <w:jc w:val="center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</w:p>
          <w:p w14:paraId="119B0EAA" w14:textId="77777777" w:rsidR="00AC0957" w:rsidRPr="00DD7785" w:rsidRDefault="00AC0957" w:rsidP="00AC0957">
            <w:pPr>
              <w:pStyle w:val="TableParagraph"/>
              <w:spacing w:before="1" w:line="264" w:lineRule="auto"/>
              <w:ind w:left="300" w:right="284" w:firstLine="1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DD7785">
              <w:rPr>
                <w:rFonts w:ascii="Verdana" w:hAnsi="Verdana"/>
                <w:b/>
                <w:i/>
                <w:sz w:val="16"/>
                <w:szCs w:val="16"/>
              </w:rPr>
              <w:t>Art. 35, c. 1,</w:t>
            </w:r>
          </w:p>
          <w:p w14:paraId="048E4842" w14:textId="77777777" w:rsidR="00AC0957" w:rsidRPr="00DD7785" w:rsidRDefault="00AC0957" w:rsidP="00AC0957">
            <w:pPr>
              <w:pStyle w:val="TableParagraph"/>
              <w:spacing w:before="1" w:line="264" w:lineRule="auto"/>
              <w:ind w:left="300" w:right="284" w:firstLine="1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proofErr w:type="spellStart"/>
            <w:r w:rsidRPr="00DD7785">
              <w:rPr>
                <w:rFonts w:ascii="Verdana" w:hAnsi="Verdana"/>
                <w:b/>
                <w:i/>
                <w:sz w:val="16"/>
                <w:szCs w:val="16"/>
              </w:rPr>
              <w:t>lett</w:t>
            </w:r>
            <w:proofErr w:type="spellEnd"/>
            <w:r w:rsidRPr="00DD7785">
              <w:rPr>
                <w:rFonts w:ascii="Verdana" w:hAnsi="Verdana"/>
                <w:b/>
                <w:i/>
                <w:sz w:val="16"/>
                <w:szCs w:val="16"/>
              </w:rPr>
              <w:t xml:space="preserve">. l), </w:t>
            </w:r>
            <w:proofErr w:type="spellStart"/>
            <w:r w:rsidRPr="00DD7785">
              <w:rPr>
                <w:rFonts w:ascii="Verdana" w:hAnsi="Verdana"/>
                <w:b/>
                <w:i/>
                <w:sz w:val="16"/>
                <w:szCs w:val="16"/>
              </w:rPr>
              <w:t>d.lgs</w:t>
            </w:r>
            <w:proofErr w:type="spellEnd"/>
            <w:r w:rsidRPr="00DD7785">
              <w:rPr>
                <w:rFonts w:ascii="Verdana" w:hAnsi="Verdana"/>
                <w:b/>
                <w:i/>
                <w:sz w:val="16"/>
                <w:szCs w:val="16"/>
              </w:rPr>
              <w:t>. n.</w:t>
            </w:r>
          </w:p>
          <w:p w14:paraId="6176BDCD" w14:textId="77777777" w:rsidR="00FC7AED" w:rsidRPr="00DD7785" w:rsidRDefault="00AC0957" w:rsidP="00AC0957">
            <w:pPr>
              <w:pStyle w:val="TableParagraph"/>
              <w:spacing w:before="1" w:line="264" w:lineRule="auto"/>
              <w:ind w:left="300" w:right="284" w:firstLine="1"/>
              <w:jc w:val="center"/>
              <w:rPr>
                <w:b/>
                <w:sz w:val="16"/>
                <w:szCs w:val="16"/>
                <w:lang w:val="it-IT"/>
              </w:rPr>
            </w:pPr>
            <w:r w:rsidRPr="00DD7785"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>33/2013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C59A9" w14:textId="77777777" w:rsidR="00E27A12" w:rsidRPr="00DD7785" w:rsidRDefault="00E27A12" w:rsidP="00E27A12">
            <w:pPr>
              <w:pStyle w:val="TableParagraph"/>
              <w:spacing w:before="141" w:line="264" w:lineRule="auto"/>
              <w:ind w:left="36" w:right="21" w:hanging="1"/>
              <w:jc w:val="center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</w:p>
          <w:p w14:paraId="28E8695C" w14:textId="77777777" w:rsidR="00E27A12" w:rsidRPr="00DD7785" w:rsidRDefault="00E27A12" w:rsidP="00E27A12">
            <w:pPr>
              <w:pStyle w:val="TableParagraph"/>
              <w:spacing w:before="141" w:line="264" w:lineRule="auto"/>
              <w:ind w:left="36" w:right="21" w:hanging="1"/>
              <w:jc w:val="center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  <w:r w:rsidRPr="00DD7785"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>Nome del soggetto a cui è attribuito, in caso, di inerzia il potere sostitutivo</w:t>
            </w:r>
          </w:p>
          <w:p w14:paraId="771EB467" w14:textId="77777777" w:rsidR="00E27A12" w:rsidRPr="00DD7785" w:rsidRDefault="00E27A12" w:rsidP="00E27A12">
            <w:pPr>
              <w:pStyle w:val="TableParagraph"/>
              <w:spacing w:before="141" w:line="264" w:lineRule="auto"/>
              <w:ind w:left="36" w:right="21" w:hanging="1"/>
              <w:jc w:val="center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</w:p>
          <w:p w14:paraId="6FFBC648" w14:textId="77777777" w:rsidR="00E27A12" w:rsidRPr="00DD7785" w:rsidRDefault="00E27A12" w:rsidP="00E27A12">
            <w:pPr>
              <w:pStyle w:val="TableParagraph"/>
              <w:spacing w:before="141" w:line="264" w:lineRule="auto"/>
              <w:ind w:left="36" w:right="21" w:hanging="1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DD7785">
              <w:rPr>
                <w:rFonts w:ascii="Verdana" w:hAnsi="Verdana"/>
                <w:b/>
                <w:i/>
                <w:sz w:val="16"/>
                <w:szCs w:val="16"/>
              </w:rPr>
              <w:t>Art. 35, c. 1,</w:t>
            </w:r>
          </w:p>
          <w:p w14:paraId="28F2A388" w14:textId="77777777" w:rsidR="00E27A12" w:rsidRPr="00DD7785" w:rsidRDefault="00E27A12" w:rsidP="00E27A12">
            <w:pPr>
              <w:pStyle w:val="TableParagraph"/>
              <w:spacing w:before="141" w:line="264" w:lineRule="auto"/>
              <w:ind w:left="36" w:right="21" w:hanging="1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proofErr w:type="spellStart"/>
            <w:r w:rsidRPr="00DD7785">
              <w:rPr>
                <w:rFonts w:ascii="Verdana" w:hAnsi="Verdana"/>
                <w:b/>
                <w:i/>
                <w:sz w:val="16"/>
                <w:szCs w:val="16"/>
              </w:rPr>
              <w:t>lett</w:t>
            </w:r>
            <w:proofErr w:type="spellEnd"/>
            <w:r w:rsidRPr="00DD7785">
              <w:rPr>
                <w:rFonts w:ascii="Verdana" w:hAnsi="Verdana"/>
                <w:b/>
                <w:i/>
                <w:sz w:val="16"/>
                <w:szCs w:val="16"/>
              </w:rPr>
              <w:t xml:space="preserve">. l), </w:t>
            </w:r>
            <w:proofErr w:type="spellStart"/>
            <w:r w:rsidRPr="00DD7785">
              <w:rPr>
                <w:rFonts w:ascii="Verdana" w:hAnsi="Verdana"/>
                <w:b/>
                <w:i/>
                <w:sz w:val="16"/>
                <w:szCs w:val="16"/>
              </w:rPr>
              <w:t>d.lgs</w:t>
            </w:r>
            <w:proofErr w:type="spellEnd"/>
            <w:r w:rsidRPr="00DD7785">
              <w:rPr>
                <w:rFonts w:ascii="Verdana" w:hAnsi="Verdana"/>
                <w:b/>
                <w:i/>
                <w:sz w:val="16"/>
                <w:szCs w:val="16"/>
              </w:rPr>
              <w:t>. n.</w:t>
            </w:r>
          </w:p>
          <w:p w14:paraId="7F78571E" w14:textId="77777777" w:rsidR="00FC7AED" w:rsidRPr="00DD7785" w:rsidRDefault="00E27A12" w:rsidP="00E27A12">
            <w:pPr>
              <w:pStyle w:val="TableParagraph"/>
              <w:spacing w:before="141" w:line="264" w:lineRule="auto"/>
              <w:ind w:left="36" w:right="21" w:hanging="1"/>
              <w:jc w:val="center"/>
              <w:rPr>
                <w:b/>
                <w:sz w:val="16"/>
                <w:szCs w:val="16"/>
                <w:lang w:val="it-IT"/>
              </w:rPr>
            </w:pPr>
            <w:r w:rsidRPr="00DD7785"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>33/2013</w:t>
            </w:r>
          </w:p>
        </w:tc>
      </w:tr>
      <w:tr w:rsidR="00C075B9" w:rsidRPr="00DD7785" w14:paraId="51E41DD4" w14:textId="77777777" w:rsidTr="00B661B0">
        <w:trPr>
          <w:trHeight w:val="117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BC7B" w14:textId="599D8DCE" w:rsidR="00C075B9" w:rsidRPr="00571313" w:rsidRDefault="00C075B9" w:rsidP="005C39C4">
            <w:pPr>
              <w:pStyle w:val="TableParagraph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A622" w14:textId="39B33248" w:rsidR="00C075B9" w:rsidRPr="00571313" w:rsidRDefault="00C075B9">
            <w:pPr>
              <w:pStyle w:val="TableParagraph"/>
              <w:spacing w:before="5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Procedura sotto soglia - art.36 comma 2, lettere a) e b)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  <w:lang w:val="it-IT"/>
              </w:rPr>
              <w:t>D.Lgs</w:t>
            </w:r>
            <w:proofErr w:type="gramEnd"/>
            <w:r>
              <w:rPr>
                <w:rFonts w:ascii="Verdana" w:hAnsi="Verdana"/>
                <w:sz w:val="16"/>
                <w:szCs w:val="16"/>
                <w:lang w:val="it-IT"/>
              </w:rPr>
              <w:t>.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50/2016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s.m.i.</w:t>
            </w:r>
            <w:proofErr w:type="spellEnd"/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2BF6" w14:textId="723FA488" w:rsidR="00C075B9" w:rsidRPr="005E69B6" w:rsidRDefault="00C075B9" w:rsidP="00C71AB7">
            <w:pPr>
              <w:jc w:val="center"/>
              <w:rPr>
                <w:rFonts w:ascii="Verdana" w:hAnsi="Verdana" w:cs="Verdana"/>
                <w:i/>
                <w:iCs/>
                <w:sz w:val="16"/>
                <w:szCs w:val="16"/>
                <w:lang w:val="it-IT"/>
              </w:rPr>
            </w:pPr>
            <w:r w:rsidRPr="005E69B6">
              <w:rPr>
                <w:rFonts w:ascii="Verdana" w:hAnsi="Verdana" w:cs="Verdana"/>
                <w:i/>
                <w:iCs/>
                <w:sz w:val="16"/>
                <w:szCs w:val="16"/>
                <w:lang w:val="it-IT"/>
              </w:rPr>
              <w:t>U.O.C. Patrimonio Nuove Opere e Attività tecniche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28784" w14:textId="77777777" w:rsidR="00C075B9" w:rsidRDefault="00C075B9">
            <w:pPr>
              <w:pStyle w:val="TableParagraph"/>
              <w:rPr>
                <w:sz w:val="16"/>
                <w:szCs w:val="16"/>
                <w:lang w:val="it-IT"/>
              </w:rPr>
            </w:pPr>
          </w:p>
          <w:p w14:paraId="7E8B88CA" w14:textId="77777777" w:rsidR="00C075B9" w:rsidRDefault="00C075B9">
            <w:pPr>
              <w:pStyle w:val="TableParagraph"/>
              <w:rPr>
                <w:sz w:val="16"/>
                <w:szCs w:val="16"/>
                <w:lang w:val="it-IT"/>
              </w:rPr>
            </w:pPr>
          </w:p>
          <w:p w14:paraId="3ABEFFE1" w14:textId="77777777" w:rsidR="00C075B9" w:rsidRDefault="00C075B9">
            <w:pPr>
              <w:pStyle w:val="TableParagraph"/>
              <w:rPr>
                <w:sz w:val="16"/>
                <w:szCs w:val="16"/>
                <w:lang w:val="it-IT"/>
              </w:rPr>
            </w:pPr>
          </w:p>
          <w:p w14:paraId="4984AFA6" w14:textId="77777777" w:rsidR="00C075B9" w:rsidRDefault="00C075B9">
            <w:pPr>
              <w:pStyle w:val="TableParagraph"/>
              <w:rPr>
                <w:sz w:val="16"/>
                <w:szCs w:val="16"/>
                <w:lang w:val="it-IT"/>
              </w:rPr>
            </w:pPr>
          </w:p>
          <w:p w14:paraId="53F0D183" w14:textId="77777777" w:rsidR="00C075B9" w:rsidRDefault="00C075B9">
            <w:pPr>
              <w:pStyle w:val="TableParagraph"/>
              <w:rPr>
                <w:sz w:val="16"/>
                <w:szCs w:val="16"/>
                <w:lang w:val="it-IT"/>
              </w:rPr>
            </w:pPr>
          </w:p>
          <w:p w14:paraId="6CEE65B5" w14:textId="77777777" w:rsidR="00C075B9" w:rsidRDefault="00C075B9">
            <w:pPr>
              <w:pStyle w:val="TableParagraph"/>
              <w:rPr>
                <w:sz w:val="16"/>
                <w:szCs w:val="16"/>
                <w:lang w:val="it-IT"/>
              </w:rPr>
            </w:pPr>
          </w:p>
          <w:p w14:paraId="4CC47F4A" w14:textId="77777777" w:rsidR="00C075B9" w:rsidRDefault="00C075B9">
            <w:pPr>
              <w:pStyle w:val="TableParagraph"/>
              <w:rPr>
                <w:sz w:val="16"/>
                <w:szCs w:val="16"/>
                <w:lang w:val="it-IT"/>
              </w:rPr>
            </w:pPr>
          </w:p>
          <w:p w14:paraId="1A90C5DB" w14:textId="77777777" w:rsidR="00C075B9" w:rsidRDefault="00C075B9">
            <w:pPr>
              <w:pStyle w:val="TableParagraph"/>
              <w:rPr>
                <w:sz w:val="16"/>
                <w:szCs w:val="16"/>
                <w:lang w:val="it-IT"/>
              </w:rPr>
            </w:pPr>
          </w:p>
          <w:p w14:paraId="1D113981" w14:textId="29541AB1" w:rsidR="00C075B9" w:rsidRDefault="00C075B9">
            <w:pPr>
              <w:pStyle w:val="TableParagraph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UOC PATRIMONIO NUOVE OPERE E ATTIVITA’ TECNICHE</w:t>
            </w:r>
          </w:p>
          <w:p w14:paraId="4F80634E" w14:textId="571F5368" w:rsidR="00C075B9" w:rsidRDefault="00C075B9">
            <w:pPr>
              <w:pStyle w:val="TableParagraph"/>
              <w:rPr>
                <w:rStyle w:val="Collegamentoipertestuale"/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PEC: </w:t>
            </w:r>
            <w:hyperlink r:id="rId8" w:history="1">
              <w:r w:rsidRPr="006E288C">
                <w:rPr>
                  <w:rStyle w:val="Collegamentoipertestuale"/>
                  <w:sz w:val="16"/>
                  <w:szCs w:val="16"/>
                  <w:lang w:val="it-IT"/>
                </w:rPr>
                <w:t>ast.pesarourbino@emarche.it</w:t>
              </w:r>
            </w:hyperlink>
          </w:p>
          <w:p w14:paraId="67CF95B8" w14:textId="77777777" w:rsidR="00C075B9" w:rsidRDefault="00C075B9">
            <w:pPr>
              <w:pStyle w:val="TableParagraph"/>
              <w:rPr>
                <w:sz w:val="16"/>
                <w:szCs w:val="16"/>
                <w:lang w:val="it-IT"/>
              </w:rPr>
            </w:pPr>
          </w:p>
          <w:p w14:paraId="0E8FCC8B" w14:textId="77777777" w:rsidR="00C075B9" w:rsidRDefault="00C075B9">
            <w:pPr>
              <w:pStyle w:val="TableParagraph"/>
              <w:rPr>
                <w:sz w:val="16"/>
                <w:szCs w:val="16"/>
                <w:lang w:val="it-IT"/>
              </w:rPr>
            </w:pPr>
            <w:proofErr w:type="gramStart"/>
            <w:r>
              <w:rPr>
                <w:sz w:val="16"/>
                <w:szCs w:val="16"/>
                <w:lang w:val="it-IT"/>
              </w:rPr>
              <w:t>RUP :</w:t>
            </w:r>
            <w:proofErr w:type="gramEnd"/>
          </w:p>
          <w:p w14:paraId="1A3D2DC2" w14:textId="77777777" w:rsidR="00C075B9" w:rsidRDefault="00C075B9">
            <w:pPr>
              <w:pStyle w:val="TableParagraph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Dott. Ing. Silvia Arseni</w:t>
            </w:r>
          </w:p>
          <w:p w14:paraId="4B691760" w14:textId="21AFA4FD" w:rsidR="00C075B9" w:rsidRDefault="00C075B9">
            <w:pPr>
              <w:pStyle w:val="TableParagraph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( e mail: </w:t>
            </w:r>
            <w:hyperlink r:id="rId9" w:history="1">
              <w:r w:rsidRPr="006E288C">
                <w:rPr>
                  <w:rStyle w:val="Collegamentoipertestuale"/>
                  <w:sz w:val="16"/>
                  <w:szCs w:val="16"/>
                  <w:lang w:val="it-IT"/>
                </w:rPr>
                <w:t>silvia.arseni@sanita.marche.it</w:t>
              </w:r>
            </w:hyperlink>
            <w:r>
              <w:rPr>
                <w:sz w:val="16"/>
                <w:szCs w:val="16"/>
                <w:lang w:val="it-IT"/>
              </w:rPr>
              <w:t>)</w:t>
            </w:r>
          </w:p>
          <w:p w14:paraId="12986DFE" w14:textId="77777777" w:rsidR="00C075B9" w:rsidRDefault="00C075B9">
            <w:pPr>
              <w:pStyle w:val="TableParagraph"/>
              <w:rPr>
                <w:sz w:val="16"/>
                <w:szCs w:val="16"/>
                <w:lang w:val="it-IT"/>
              </w:rPr>
            </w:pPr>
          </w:p>
          <w:p w14:paraId="6A0F9C80" w14:textId="77777777" w:rsidR="00C075B9" w:rsidRDefault="00C075B9">
            <w:pPr>
              <w:pStyle w:val="TableParagraph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Dott. Ing. Simone Tonelli</w:t>
            </w:r>
          </w:p>
          <w:p w14:paraId="72DFF030" w14:textId="00A92DF7" w:rsidR="00C075B9" w:rsidRDefault="00C075B9">
            <w:pPr>
              <w:pStyle w:val="TableParagraph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(e </w:t>
            </w:r>
            <w:proofErr w:type="gramStart"/>
            <w:r>
              <w:rPr>
                <w:sz w:val="16"/>
                <w:szCs w:val="16"/>
                <w:lang w:val="it-IT"/>
              </w:rPr>
              <w:t>mail :</w:t>
            </w:r>
            <w:proofErr w:type="gramEnd"/>
            <w:r>
              <w:rPr>
                <w:sz w:val="16"/>
                <w:szCs w:val="16"/>
                <w:lang w:val="it-IT"/>
              </w:rPr>
              <w:t xml:space="preserve"> simone.tonelli@sanita.marche.it)</w:t>
            </w:r>
          </w:p>
          <w:p w14:paraId="291ECBCB" w14:textId="77777777" w:rsidR="00C075B9" w:rsidRDefault="00C075B9">
            <w:pPr>
              <w:pStyle w:val="TableParagraph"/>
              <w:rPr>
                <w:sz w:val="16"/>
                <w:szCs w:val="16"/>
                <w:lang w:val="it-IT"/>
              </w:rPr>
            </w:pPr>
          </w:p>
          <w:p w14:paraId="28C3A79B" w14:textId="77777777" w:rsidR="00C075B9" w:rsidRDefault="00C075B9">
            <w:pPr>
              <w:pStyle w:val="TableParagraph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Dott. Ing. Francesca Girelli</w:t>
            </w:r>
          </w:p>
          <w:p w14:paraId="3ADE4DDB" w14:textId="3ED0A821" w:rsidR="00C075B9" w:rsidRDefault="00C075B9">
            <w:pPr>
              <w:pStyle w:val="TableParagraph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( e mail : </w:t>
            </w:r>
            <w:hyperlink r:id="rId10" w:history="1">
              <w:r w:rsidR="004F6877" w:rsidRPr="00182EB8">
                <w:rPr>
                  <w:rStyle w:val="Collegamentoipertestuale"/>
                  <w:sz w:val="16"/>
                  <w:szCs w:val="16"/>
                  <w:lang w:val="it-IT"/>
                </w:rPr>
                <w:t>francesca.girelli@sanita.marche.it</w:t>
              </w:r>
            </w:hyperlink>
            <w:r>
              <w:rPr>
                <w:sz w:val="16"/>
                <w:szCs w:val="16"/>
                <w:lang w:val="it-IT"/>
              </w:rPr>
              <w:t>)</w:t>
            </w:r>
          </w:p>
          <w:p w14:paraId="4B76A333" w14:textId="77777777" w:rsidR="00C075B9" w:rsidRDefault="00C075B9">
            <w:pPr>
              <w:pStyle w:val="TableParagraph"/>
              <w:rPr>
                <w:sz w:val="16"/>
                <w:szCs w:val="16"/>
                <w:lang w:val="it-IT"/>
              </w:rPr>
            </w:pPr>
          </w:p>
          <w:p w14:paraId="6985F5FE" w14:textId="5DAB7C08" w:rsidR="00C075B9" w:rsidRDefault="00C075B9">
            <w:pPr>
              <w:pStyle w:val="TableParagraph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Dott. ing. Francesca Costantino</w:t>
            </w:r>
          </w:p>
          <w:p w14:paraId="69784C63" w14:textId="0490EEE0" w:rsidR="00C075B9" w:rsidRPr="00571313" w:rsidRDefault="00C075B9">
            <w:pPr>
              <w:pStyle w:val="TableParagraph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(e mail : francesca.costantino@sanita.marche.it)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189C3" w14:textId="77777777" w:rsidR="00C075B9" w:rsidRDefault="00C075B9">
            <w:pPr>
              <w:pStyle w:val="TableParagraph"/>
              <w:spacing w:before="5"/>
              <w:rPr>
                <w:sz w:val="16"/>
                <w:szCs w:val="16"/>
                <w:lang w:val="it-IT"/>
              </w:rPr>
            </w:pPr>
          </w:p>
          <w:p w14:paraId="0A638AC0" w14:textId="77777777" w:rsidR="00C075B9" w:rsidRDefault="00C075B9">
            <w:pPr>
              <w:pStyle w:val="TableParagraph"/>
              <w:spacing w:before="5"/>
              <w:rPr>
                <w:sz w:val="16"/>
                <w:szCs w:val="16"/>
                <w:lang w:val="it-IT"/>
              </w:rPr>
            </w:pPr>
          </w:p>
          <w:p w14:paraId="3C3710F7" w14:textId="77777777" w:rsidR="00C075B9" w:rsidRDefault="00C075B9">
            <w:pPr>
              <w:pStyle w:val="TableParagraph"/>
              <w:spacing w:before="5"/>
              <w:rPr>
                <w:sz w:val="16"/>
                <w:szCs w:val="16"/>
                <w:lang w:val="it-IT"/>
              </w:rPr>
            </w:pPr>
          </w:p>
          <w:p w14:paraId="431374F3" w14:textId="77777777" w:rsidR="00C075B9" w:rsidRDefault="00C075B9">
            <w:pPr>
              <w:pStyle w:val="TableParagraph"/>
              <w:spacing w:before="5"/>
              <w:rPr>
                <w:sz w:val="16"/>
                <w:szCs w:val="16"/>
                <w:lang w:val="it-IT"/>
              </w:rPr>
            </w:pPr>
          </w:p>
          <w:p w14:paraId="5F71D323" w14:textId="77777777" w:rsidR="00C075B9" w:rsidRDefault="00C075B9">
            <w:pPr>
              <w:pStyle w:val="TableParagraph"/>
              <w:spacing w:before="5"/>
              <w:rPr>
                <w:sz w:val="16"/>
                <w:szCs w:val="16"/>
                <w:lang w:val="it-IT"/>
              </w:rPr>
            </w:pPr>
          </w:p>
          <w:p w14:paraId="0927DCB5" w14:textId="77777777" w:rsidR="00C075B9" w:rsidRDefault="00C075B9">
            <w:pPr>
              <w:pStyle w:val="TableParagraph"/>
              <w:spacing w:before="5"/>
              <w:rPr>
                <w:sz w:val="16"/>
                <w:szCs w:val="16"/>
                <w:lang w:val="it-IT"/>
              </w:rPr>
            </w:pPr>
          </w:p>
          <w:p w14:paraId="224F5ADA" w14:textId="77777777" w:rsidR="00C075B9" w:rsidRDefault="00C075B9">
            <w:pPr>
              <w:pStyle w:val="TableParagraph"/>
              <w:spacing w:before="5"/>
              <w:rPr>
                <w:sz w:val="16"/>
                <w:szCs w:val="16"/>
                <w:lang w:val="it-IT"/>
              </w:rPr>
            </w:pPr>
          </w:p>
          <w:p w14:paraId="63AE58A3" w14:textId="77777777" w:rsidR="00C075B9" w:rsidRDefault="00C075B9">
            <w:pPr>
              <w:pStyle w:val="TableParagraph"/>
              <w:spacing w:before="5"/>
              <w:rPr>
                <w:sz w:val="16"/>
                <w:szCs w:val="16"/>
                <w:lang w:val="it-IT"/>
              </w:rPr>
            </w:pPr>
          </w:p>
          <w:p w14:paraId="238E874B" w14:textId="77777777" w:rsidR="00C075B9" w:rsidRDefault="00C075B9">
            <w:pPr>
              <w:pStyle w:val="TableParagraph"/>
              <w:spacing w:before="5"/>
              <w:rPr>
                <w:sz w:val="16"/>
                <w:szCs w:val="16"/>
                <w:lang w:val="it-IT"/>
              </w:rPr>
            </w:pPr>
          </w:p>
          <w:p w14:paraId="619A1103" w14:textId="77777777" w:rsidR="00C075B9" w:rsidRDefault="00C075B9">
            <w:pPr>
              <w:pStyle w:val="TableParagraph"/>
              <w:spacing w:before="5"/>
              <w:rPr>
                <w:sz w:val="16"/>
                <w:szCs w:val="16"/>
                <w:lang w:val="it-IT"/>
              </w:rPr>
            </w:pPr>
          </w:p>
          <w:p w14:paraId="7810AE49" w14:textId="77777777" w:rsidR="00C075B9" w:rsidRDefault="00C075B9">
            <w:pPr>
              <w:pStyle w:val="TableParagraph"/>
              <w:spacing w:before="5"/>
              <w:rPr>
                <w:sz w:val="16"/>
                <w:szCs w:val="16"/>
                <w:lang w:val="it-IT"/>
              </w:rPr>
            </w:pPr>
          </w:p>
          <w:p w14:paraId="65E171C8" w14:textId="77777777" w:rsidR="00C075B9" w:rsidRDefault="00C075B9">
            <w:pPr>
              <w:pStyle w:val="TableParagraph"/>
              <w:spacing w:before="5"/>
              <w:rPr>
                <w:sz w:val="16"/>
                <w:szCs w:val="16"/>
                <w:lang w:val="it-IT"/>
              </w:rPr>
            </w:pPr>
          </w:p>
          <w:p w14:paraId="16DAC82D" w14:textId="77777777" w:rsidR="00C075B9" w:rsidRDefault="00C075B9">
            <w:pPr>
              <w:pStyle w:val="TableParagraph"/>
              <w:spacing w:before="5"/>
              <w:rPr>
                <w:sz w:val="16"/>
                <w:szCs w:val="16"/>
                <w:lang w:val="it-IT"/>
              </w:rPr>
            </w:pPr>
          </w:p>
          <w:p w14:paraId="57A4711F" w14:textId="454CE0B3" w:rsidR="00C075B9" w:rsidRDefault="00C075B9">
            <w:pPr>
              <w:pStyle w:val="TableParagraph"/>
              <w:spacing w:before="5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DIREZIONE GENERALE AZIENDALE</w:t>
            </w:r>
          </w:p>
          <w:p w14:paraId="1347CB29" w14:textId="77777777" w:rsidR="00C075B9" w:rsidRDefault="00C075B9">
            <w:pPr>
              <w:pStyle w:val="TableParagraph"/>
              <w:spacing w:before="5"/>
              <w:rPr>
                <w:sz w:val="16"/>
                <w:szCs w:val="16"/>
                <w:lang w:val="it-IT"/>
              </w:rPr>
            </w:pPr>
          </w:p>
          <w:p w14:paraId="321EA804" w14:textId="0059401A" w:rsidR="00C075B9" w:rsidRDefault="00C075B9" w:rsidP="00953613">
            <w:pPr>
              <w:pStyle w:val="TableParagraph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PEC: </w:t>
            </w:r>
            <w:hyperlink r:id="rId11" w:history="1">
              <w:r w:rsidRPr="006E288C">
                <w:rPr>
                  <w:rStyle w:val="Collegamentoipertestuale"/>
                  <w:sz w:val="16"/>
                  <w:szCs w:val="16"/>
                  <w:lang w:val="it-IT"/>
                </w:rPr>
                <w:t>ast.pesarourbino@emarche.it</w:t>
              </w:r>
            </w:hyperlink>
          </w:p>
          <w:p w14:paraId="471771DE" w14:textId="06DF832B" w:rsidR="00C075B9" w:rsidRPr="00DD7785" w:rsidRDefault="00C075B9">
            <w:pPr>
              <w:pStyle w:val="TableParagraph"/>
              <w:spacing w:before="5"/>
              <w:rPr>
                <w:sz w:val="16"/>
                <w:szCs w:val="16"/>
                <w:lang w:val="it-IT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47782" w14:textId="77777777" w:rsidR="00C075B9" w:rsidRDefault="00C075B9" w:rsidP="00715C5B">
            <w:pPr>
              <w:pStyle w:val="TableParagraph"/>
              <w:spacing w:before="5"/>
              <w:rPr>
                <w:rFonts w:ascii="Verdana" w:hAnsi="Verdana"/>
                <w:i/>
                <w:sz w:val="16"/>
                <w:szCs w:val="16"/>
                <w:lang w:val="it-IT"/>
              </w:rPr>
            </w:pPr>
          </w:p>
          <w:p w14:paraId="491977DD" w14:textId="77777777" w:rsidR="00C075B9" w:rsidRDefault="00C075B9" w:rsidP="00715C5B">
            <w:pPr>
              <w:pStyle w:val="TableParagraph"/>
              <w:spacing w:before="5"/>
              <w:rPr>
                <w:rFonts w:ascii="Verdana" w:hAnsi="Verdana"/>
                <w:i/>
                <w:sz w:val="16"/>
                <w:szCs w:val="16"/>
                <w:lang w:val="it-IT"/>
              </w:rPr>
            </w:pPr>
          </w:p>
          <w:p w14:paraId="7118379F" w14:textId="77777777" w:rsidR="00C075B9" w:rsidRDefault="00C075B9" w:rsidP="00715C5B">
            <w:pPr>
              <w:pStyle w:val="TableParagraph"/>
              <w:spacing w:before="5"/>
              <w:rPr>
                <w:rFonts w:ascii="Verdana" w:hAnsi="Verdana"/>
                <w:i/>
                <w:sz w:val="16"/>
                <w:szCs w:val="16"/>
                <w:lang w:val="it-IT"/>
              </w:rPr>
            </w:pPr>
          </w:p>
          <w:p w14:paraId="491AB38A" w14:textId="77777777" w:rsidR="00C075B9" w:rsidRDefault="00C075B9" w:rsidP="00715C5B">
            <w:pPr>
              <w:pStyle w:val="TableParagraph"/>
              <w:spacing w:before="5"/>
              <w:rPr>
                <w:rFonts w:ascii="Verdana" w:hAnsi="Verdana"/>
                <w:i/>
                <w:sz w:val="16"/>
                <w:szCs w:val="16"/>
                <w:lang w:val="it-IT"/>
              </w:rPr>
            </w:pPr>
          </w:p>
          <w:p w14:paraId="20669AD0" w14:textId="77777777" w:rsidR="00C075B9" w:rsidRDefault="00C075B9" w:rsidP="00715C5B">
            <w:pPr>
              <w:pStyle w:val="TableParagraph"/>
              <w:spacing w:before="5"/>
              <w:rPr>
                <w:rFonts w:ascii="Verdana" w:hAnsi="Verdana"/>
                <w:i/>
                <w:sz w:val="16"/>
                <w:szCs w:val="16"/>
                <w:lang w:val="it-IT"/>
              </w:rPr>
            </w:pPr>
          </w:p>
          <w:p w14:paraId="1B4DE3B3" w14:textId="77777777" w:rsidR="00C075B9" w:rsidRDefault="00C075B9" w:rsidP="00715C5B">
            <w:pPr>
              <w:pStyle w:val="TableParagraph"/>
              <w:spacing w:before="5"/>
              <w:rPr>
                <w:rFonts w:ascii="Verdana" w:hAnsi="Verdana"/>
                <w:i/>
                <w:sz w:val="16"/>
                <w:szCs w:val="16"/>
                <w:lang w:val="it-IT"/>
              </w:rPr>
            </w:pPr>
          </w:p>
          <w:p w14:paraId="42A878BE" w14:textId="77777777" w:rsidR="00C075B9" w:rsidRDefault="00C075B9" w:rsidP="00715C5B">
            <w:pPr>
              <w:pStyle w:val="TableParagraph"/>
              <w:spacing w:before="5"/>
              <w:rPr>
                <w:rFonts w:ascii="Verdana" w:hAnsi="Verdana"/>
                <w:i/>
                <w:sz w:val="16"/>
                <w:szCs w:val="16"/>
                <w:lang w:val="it-IT"/>
              </w:rPr>
            </w:pPr>
          </w:p>
          <w:p w14:paraId="59A578AE" w14:textId="77777777" w:rsidR="00C075B9" w:rsidRDefault="00C075B9" w:rsidP="00715C5B">
            <w:pPr>
              <w:pStyle w:val="TableParagraph"/>
              <w:spacing w:before="5"/>
              <w:rPr>
                <w:rFonts w:ascii="Verdana" w:hAnsi="Verdana"/>
                <w:i/>
                <w:sz w:val="16"/>
                <w:szCs w:val="16"/>
                <w:lang w:val="it-IT"/>
              </w:rPr>
            </w:pPr>
          </w:p>
          <w:p w14:paraId="57312F5F" w14:textId="77777777" w:rsidR="00C075B9" w:rsidRDefault="00C075B9" w:rsidP="00715C5B">
            <w:pPr>
              <w:pStyle w:val="TableParagraph"/>
              <w:spacing w:before="5"/>
              <w:rPr>
                <w:rFonts w:ascii="Verdana" w:hAnsi="Verdana"/>
                <w:i/>
                <w:sz w:val="16"/>
                <w:szCs w:val="16"/>
                <w:lang w:val="it-IT"/>
              </w:rPr>
            </w:pPr>
          </w:p>
          <w:p w14:paraId="51DC1877" w14:textId="77777777" w:rsidR="00C075B9" w:rsidRDefault="00C075B9" w:rsidP="00715C5B">
            <w:pPr>
              <w:pStyle w:val="TableParagraph"/>
              <w:spacing w:before="5"/>
              <w:rPr>
                <w:rFonts w:ascii="Verdana" w:hAnsi="Verdana"/>
                <w:i/>
                <w:sz w:val="16"/>
                <w:szCs w:val="16"/>
                <w:lang w:val="it-IT"/>
              </w:rPr>
            </w:pPr>
          </w:p>
          <w:p w14:paraId="326A8489" w14:textId="77777777" w:rsidR="00C075B9" w:rsidRDefault="00C075B9" w:rsidP="00715C5B">
            <w:pPr>
              <w:pStyle w:val="TableParagraph"/>
              <w:spacing w:before="5"/>
              <w:rPr>
                <w:rFonts w:ascii="Verdana" w:hAnsi="Verdana"/>
                <w:i/>
                <w:sz w:val="16"/>
                <w:szCs w:val="16"/>
                <w:lang w:val="it-IT"/>
              </w:rPr>
            </w:pPr>
          </w:p>
          <w:p w14:paraId="1D19B1DE" w14:textId="77777777" w:rsidR="00C075B9" w:rsidRDefault="00C075B9" w:rsidP="00715C5B">
            <w:pPr>
              <w:pStyle w:val="TableParagraph"/>
              <w:spacing w:before="5"/>
              <w:rPr>
                <w:rFonts w:ascii="Verdana" w:hAnsi="Verdana"/>
                <w:i/>
                <w:sz w:val="16"/>
                <w:szCs w:val="16"/>
                <w:lang w:val="it-IT"/>
              </w:rPr>
            </w:pPr>
          </w:p>
          <w:p w14:paraId="69782DCF" w14:textId="348742AD" w:rsidR="00C075B9" w:rsidRPr="00DD7785" w:rsidRDefault="00C075B9" w:rsidP="00715C5B">
            <w:pPr>
              <w:pStyle w:val="TableParagraph"/>
              <w:spacing w:before="5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i/>
                <w:sz w:val="16"/>
                <w:szCs w:val="16"/>
                <w:lang w:val="it-IT"/>
              </w:rPr>
              <w:t>P</w:t>
            </w:r>
            <w:r w:rsidRPr="005E69B6">
              <w:rPr>
                <w:rFonts w:ascii="Verdana" w:hAnsi="Verdana"/>
                <w:i/>
                <w:sz w:val="16"/>
                <w:szCs w:val="16"/>
                <w:lang w:val="it-IT"/>
              </w:rPr>
              <w:t xml:space="preserve">er ogni singolo procedimento le modalità sono definite nella lettera di invito/bando di gara pubblicati sul sito web </w:t>
            </w:r>
            <w:hyperlink r:id="rId12" w:history="1">
              <w:r w:rsidRPr="005E69B6">
                <w:rPr>
                  <w:rStyle w:val="Collegamentoipertestuale"/>
                  <w:rFonts w:ascii="Verdana" w:hAnsi="Verdana"/>
                  <w:i/>
                  <w:sz w:val="16"/>
                  <w:szCs w:val="16"/>
                  <w:lang w:val="it-IT"/>
                </w:rPr>
                <w:t>www.asur.marche.it/ast-pesaro-urbino</w:t>
              </w:r>
            </w:hyperlink>
            <w:r w:rsidRPr="005E69B6">
              <w:rPr>
                <w:rFonts w:ascii="Verdana" w:hAnsi="Verdana"/>
                <w:i/>
                <w:sz w:val="16"/>
                <w:szCs w:val="16"/>
                <w:lang w:val="it-IT"/>
              </w:rPr>
              <w:t xml:space="preserve"> sezione Bandi di gara e contratti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24813" w14:textId="09182FDC" w:rsidR="00C075B9" w:rsidRPr="00DD7785" w:rsidRDefault="00C075B9" w:rsidP="003D653A">
            <w:pPr>
              <w:pStyle w:val="TableParagraph"/>
              <w:spacing w:before="141" w:line="264" w:lineRule="auto"/>
              <w:ind w:right="32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>90 giorni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B9903" w14:textId="77777777" w:rsidR="00C075B9" w:rsidRDefault="00C075B9" w:rsidP="003D653A">
            <w:pPr>
              <w:pStyle w:val="TableParagraph"/>
              <w:rPr>
                <w:sz w:val="16"/>
                <w:szCs w:val="16"/>
                <w:lang w:val="it-IT"/>
              </w:rPr>
            </w:pPr>
            <w:r w:rsidRPr="003D653A">
              <w:rPr>
                <w:sz w:val="16"/>
                <w:szCs w:val="16"/>
                <w:lang w:val="it-IT"/>
              </w:rPr>
              <w:t>-</w:t>
            </w:r>
          </w:p>
          <w:p w14:paraId="5E1E82C2" w14:textId="77777777" w:rsidR="00C075B9" w:rsidRDefault="00C075B9" w:rsidP="003D653A">
            <w:pPr>
              <w:pStyle w:val="TableParagraph"/>
              <w:rPr>
                <w:sz w:val="16"/>
                <w:szCs w:val="16"/>
                <w:lang w:val="it-IT"/>
              </w:rPr>
            </w:pPr>
          </w:p>
          <w:p w14:paraId="1E9FA833" w14:textId="77777777" w:rsidR="00C075B9" w:rsidRDefault="00C075B9" w:rsidP="003D653A">
            <w:pPr>
              <w:pStyle w:val="TableParagraph"/>
              <w:rPr>
                <w:sz w:val="16"/>
                <w:szCs w:val="16"/>
                <w:lang w:val="it-IT"/>
              </w:rPr>
            </w:pPr>
          </w:p>
          <w:p w14:paraId="3C986D5C" w14:textId="77777777" w:rsidR="00C075B9" w:rsidRDefault="00C075B9" w:rsidP="003D653A">
            <w:pPr>
              <w:pStyle w:val="TableParagraph"/>
              <w:rPr>
                <w:sz w:val="16"/>
                <w:szCs w:val="16"/>
                <w:lang w:val="it-IT"/>
              </w:rPr>
            </w:pPr>
          </w:p>
          <w:p w14:paraId="54764688" w14:textId="77777777" w:rsidR="00C075B9" w:rsidRDefault="00C075B9" w:rsidP="003D653A">
            <w:pPr>
              <w:pStyle w:val="TableParagraph"/>
              <w:rPr>
                <w:sz w:val="16"/>
                <w:szCs w:val="16"/>
                <w:lang w:val="it-IT"/>
              </w:rPr>
            </w:pPr>
          </w:p>
          <w:p w14:paraId="4369D10E" w14:textId="77777777" w:rsidR="00C075B9" w:rsidRDefault="00C075B9" w:rsidP="003D653A">
            <w:pPr>
              <w:pStyle w:val="TableParagraph"/>
              <w:rPr>
                <w:sz w:val="16"/>
                <w:szCs w:val="16"/>
                <w:lang w:val="it-IT"/>
              </w:rPr>
            </w:pPr>
          </w:p>
          <w:p w14:paraId="25A1451D" w14:textId="77777777" w:rsidR="00C075B9" w:rsidRDefault="00C075B9" w:rsidP="003D653A">
            <w:pPr>
              <w:pStyle w:val="TableParagraph"/>
              <w:rPr>
                <w:sz w:val="16"/>
                <w:szCs w:val="16"/>
                <w:lang w:val="it-IT"/>
              </w:rPr>
            </w:pPr>
          </w:p>
          <w:p w14:paraId="20E5A26A" w14:textId="455EA87E" w:rsidR="00C075B9" w:rsidRPr="00100A24" w:rsidRDefault="00C075B9" w:rsidP="003D653A">
            <w:pPr>
              <w:pStyle w:val="TableParagraph"/>
              <w:rPr>
                <w:rFonts w:ascii="Verdana" w:hAnsi="Verdana"/>
                <w:i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>-</w:t>
            </w:r>
            <w:r w:rsidRPr="003D653A"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 xml:space="preserve">Ricorsi Giurisdizionali </w:t>
            </w:r>
            <w:r w:rsidRPr="00100A24">
              <w:rPr>
                <w:rFonts w:ascii="Verdana" w:hAnsi="Verdana"/>
                <w:i/>
                <w:sz w:val="16"/>
                <w:szCs w:val="16"/>
                <w:lang w:val="it-IT"/>
              </w:rPr>
              <w:t xml:space="preserve">(art. 204 </w:t>
            </w:r>
            <w:proofErr w:type="spellStart"/>
            <w:r w:rsidRPr="00100A24">
              <w:rPr>
                <w:rFonts w:ascii="Verdana" w:hAnsi="Verdana"/>
                <w:i/>
                <w:sz w:val="16"/>
                <w:szCs w:val="16"/>
                <w:lang w:val="it-IT"/>
              </w:rPr>
              <w:t>D.lgs</w:t>
            </w:r>
            <w:proofErr w:type="spellEnd"/>
            <w:r w:rsidRPr="00100A24">
              <w:rPr>
                <w:rFonts w:ascii="Verdana" w:hAnsi="Verdana"/>
                <w:i/>
                <w:sz w:val="16"/>
                <w:szCs w:val="16"/>
                <w:lang w:val="it-IT"/>
              </w:rPr>
              <w:t xml:space="preserve"> 50/2016);</w:t>
            </w:r>
          </w:p>
          <w:p w14:paraId="4373ACB7" w14:textId="77777777" w:rsidR="00C075B9" w:rsidRPr="00100A24" w:rsidRDefault="00C075B9" w:rsidP="003D653A">
            <w:pPr>
              <w:pStyle w:val="TableParagraph"/>
              <w:rPr>
                <w:rFonts w:ascii="Verdana" w:hAnsi="Verdana"/>
                <w:i/>
                <w:sz w:val="16"/>
                <w:szCs w:val="16"/>
                <w:lang w:val="it-IT"/>
              </w:rPr>
            </w:pPr>
          </w:p>
          <w:p w14:paraId="2494917A" w14:textId="72E51A71" w:rsidR="00C075B9" w:rsidRPr="00100A24" w:rsidRDefault="00C075B9" w:rsidP="003D653A">
            <w:pPr>
              <w:pStyle w:val="TableParagraph"/>
              <w:rPr>
                <w:rFonts w:ascii="Verdana" w:hAnsi="Verdana"/>
                <w:i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>-</w:t>
            </w:r>
            <w:r w:rsidRPr="003D653A"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 xml:space="preserve">Accorso Bonario per i servizi e </w:t>
            </w:r>
            <w:r w:rsidRPr="00100A24"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>forniture</w:t>
            </w:r>
            <w:r w:rsidRPr="00100A24">
              <w:rPr>
                <w:rFonts w:ascii="Verdana" w:hAnsi="Verdana"/>
                <w:i/>
                <w:sz w:val="16"/>
                <w:szCs w:val="16"/>
                <w:lang w:val="it-IT"/>
              </w:rPr>
              <w:t xml:space="preserve"> </w:t>
            </w:r>
            <w:proofErr w:type="gramStart"/>
            <w:r w:rsidRPr="00100A24">
              <w:rPr>
                <w:rFonts w:ascii="Verdana" w:hAnsi="Verdana"/>
                <w:i/>
                <w:sz w:val="16"/>
                <w:szCs w:val="16"/>
                <w:lang w:val="it-IT"/>
              </w:rPr>
              <w:t>( art.</w:t>
            </w:r>
            <w:proofErr w:type="gramEnd"/>
            <w:r w:rsidRPr="00100A24">
              <w:rPr>
                <w:rFonts w:ascii="Verdana" w:hAnsi="Verdana"/>
                <w:i/>
                <w:sz w:val="16"/>
                <w:szCs w:val="16"/>
                <w:lang w:val="it-IT"/>
              </w:rPr>
              <w:t xml:space="preserve"> 206 </w:t>
            </w:r>
            <w:proofErr w:type="spellStart"/>
            <w:r w:rsidRPr="00100A24">
              <w:rPr>
                <w:rFonts w:ascii="Verdana" w:hAnsi="Verdana"/>
                <w:i/>
                <w:sz w:val="16"/>
                <w:szCs w:val="16"/>
                <w:lang w:val="it-IT"/>
              </w:rPr>
              <w:t>D.Lgs.</w:t>
            </w:r>
            <w:proofErr w:type="spellEnd"/>
            <w:r w:rsidRPr="00100A24">
              <w:rPr>
                <w:rFonts w:ascii="Verdana" w:hAnsi="Verdana"/>
                <w:i/>
                <w:sz w:val="16"/>
                <w:szCs w:val="16"/>
                <w:lang w:val="it-IT"/>
              </w:rPr>
              <w:t xml:space="preserve"> 50/2016);</w:t>
            </w:r>
          </w:p>
          <w:p w14:paraId="5A34678C" w14:textId="77777777" w:rsidR="00C075B9" w:rsidRPr="003D653A" w:rsidRDefault="00C075B9" w:rsidP="003D653A">
            <w:pPr>
              <w:pStyle w:val="TableParagraph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</w:p>
          <w:p w14:paraId="729DCE68" w14:textId="5CC16FF7" w:rsidR="00C075B9" w:rsidRDefault="00C075B9" w:rsidP="003D653A">
            <w:pPr>
              <w:pStyle w:val="TableParagraph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>-</w:t>
            </w:r>
            <w:r w:rsidRPr="003D653A"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 xml:space="preserve">Collegio Consultivo Tecnico </w:t>
            </w:r>
            <w:r>
              <w:rPr>
                <w:rFonts w:ascii="Verdana" w:hAnsi="Verdana"/>
                <w:i/>
                <w:sz w:val="16"/>
                <w:szCs w:val="16"/>
                <w:lang w:val="it-IT"/>
              </w:rPr>
              <w:t>(</w:t>
            </w:r>
            <w:r w:rsidRPr="00100A24">
              <w:rPr>
                <w:rFonts w:ascii="Verdana" w:hAnsi="Verdana"/>
                <w:i/>
                <w:sz w:val="16"/>
                <w:szCs w:val="16"/>
                <w:lang w:val="it-IT"/>
              </w:rPr>
              <w:t>art. 1 Legge n.55/2019);</w:t>
            </w:r>
          </w:p>
          <w:p w14:paraId="07EFA77A" w14:textId="77777777" w:rsidR="00C075B9" w:rsidRPr="003D653A" w:rsidRDefault="00C075B9" w:rsidP="003D653A">
            <w:pPr>
              <w:pStyle w:val="TableParagraph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</w:p>
          <w:p w14:paraId="2B046ADC" w14:textId="580C1543" w:rsidR="00C075B9" w:rsidRPr="00100A24" w:rsidRDefault="00C075B9" w:rsidP="003D653A">
            <w:pPr>
              <w:pStyle w:val="TableParagraph"/>
              <w:rPr>
                <w:rFonts w:ascii="Verdana" w:hAnsi="Verdana"/>
                <w:i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>-</w:t>
            </w:r>
            <w:r w:rsidRPr="003D653A"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 xml:space="preserve">Transazione </w:t>
            </w:r>
            <w:r>
              <w:rPr>
                <w:rFonts w:ascii="Verdana" w:hAnsi="Verdana"/>
                <w:i/>
                <w:sz w:val="16"/>
                <w:szCs w:val="16"/>
                <w:lang w:val="it-IT"/>
              </w:rPr>
              <w:t>(</w:t>
            </w:r>
            <w:r w:rsidRPr="00100A24">
              <w:rPr>
                <w:rFonts w:ascii="Verdana" w:hAnsi="Verdana"/>
                <w:i/>
                <w:sz w:val="16"/>
                <w:szCs w:val="16"/>
                <w:lang w:val="it-IT"/>
              </w:rPr>
              <w:t xml:space="preserve">art. 208 D. </w:t>
            </w:r>
            <w:proofErr w:type="spellStart"/>
            <w:r w:rsidRPr="00100A24">
              <w:rPr>
                <w:rFonts w:ascii="Verdana" w:hAnsi="Verdana"/>
                <w:i/>
                <w:sz w:val="16"/>
                <w:szCs w:val="16"/>
                <w:lang w:val="it-IT"/>
              </w:rPr>
              <w:t>Lgs</w:t>
            </w:r>
            <w:proofErr w:type="spellEnd"/>
            <w:r w:rsidRPr="00100A24">
              <w:rPr>
                <w:rFonts w:ascii="Verdana" w:hAnsi="Verdana"/>
                <w:i/>
                <w:sz w:val="16"/>
                <w:szCs w:val="16"/>
                <w:lang w:val="it-IT"/>
              </w:rPr>
              <w:t>. 50/2016);</w:t>
            </w:r>
          </w:p>
          <w:p w14:paraId="47776725" w14:textId="77777777" w:rsidR="00C075B9" w:rsidRPr="00100A24" w:rsidRDefault="00C075B9" w:rsidP="003D653A">
            <w:pPr>
              <w:pStyle w:val="TableParagraph"/>
              <w:rPr>
                <w:rFonts w:ascii="Verdana" w:hAnsi="Verdana"/>
                <w:i/>
                <w:sz w:val="16"/>
                <w:szCs w:val="16"/>
                <w:lang w:val="it-IT"/>
              </w:rPr>
            </w:pPr>
          </w:p>
          <w:p w14:paraId="63845628" w14:textId="0F2BD38B" w:rsidR="00C075B9" w:rsidRDefault="00C075B9" w:rsidP="003D653A">
            <w:pPr>
              <w:pStyle w:val="TableParagraph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>-</w:t>
            </w:r>
            <w:r w:rsidRPr="003D653A"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 xml:space="preserve">Arbitrato </w:t>
            </w:r>
            <w:r>
              <w:rPr>
                <w:rFonts w:ascii="Verdana" w:hAnsi="Verdana"/>
                <w:i/>
                <w:sz w:val="16"/>
                <w:szCs w:val="16"/>
                <w:lang w:val="it-IT"/>
              </w:rPr>
              <w:t>(</w:t>
            </w:r>
            <w:r w:rsidRPr="00100A24">
              <w:rPr>
                <w:rFonts w:ascii="Verdana" w:hAnsi="Verdana"/>
                <w:i/>
                <w:sz w:val="16"/>
                <w:szCs w:val="16"/>
                <w:lang w:val="it-IT"/>
              </w:rPr>
              <w:t xml:space="preserve">art. 209 D. </w:t>
            </w:r>
            <w:proofErr w:type="spellStart"/>
            <w:r w:rsidRPr="00100A24">
              <w:rPr>
                <w:rFonts w:ascii="Verdana" w:hAnsi="Verdana"/>
                <w:i/>
                <w:sz w:val="16"/>
                <w:szCs w:val="16"/>
                <w:lang w:val="it-IT"/>
              </w:rPr>
              <w:t>Lgs</w:t>
            </w:r>
            <w:proofErr w:type="spellEnd"/>
            <w:r w:rsidRPr="00100A24">
              <w:rPr>
                <w:rFonts w:ascii="Verdana" w:hAnsi="Verdana"/>
                <w:i/>
                <w:sz w:val="16"/>
                <w:szCs w:val="16"/>
                <w:lang w:val="it-IT"/>
              </w:rPr>
              <w:t>. 50/2016);</w:t>
            </w:r>
          </w:p>
          <w:p w14:paraId="491F2A13" w14:textId="77777777" w:rsidR="00C075B9" w:rsidRPr="003D653A" w:rsidRDefault="00C075B9" w:rsidP="003D653A">
            <w:pPr>
              <w:pStyle w:val="TableParagraph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</w:p>
          <w:p w14:paraId="66EA2D5F" w14:textId="22185271" w:rsidR="00C075B9" w:rsidRPr="003D653A" w:rsidRDefault="00C075B9" w:rsidP="003D653A">
            <w:pPr>
              <w:pStyle w:val="TableParagraph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 xml:space="preserve">- </w:t>
            </w:r>
            <w:r w:rsidRPr="003D653A"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>Pareri Precontenzioso</w:t>
            </w:r>
            <w:r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3D653A"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>Anac</w:t>
            </w:r>
            <w:proofErr w:type="spellEnd"/>
            <w:r w:rsidRPr="003D653A"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it-IT"/>
              </w:rPr>
              <w:t>(</w:t>
            </w:r>
            <w:r w:rsidRPr="00100A24">
              <w:rPr>
                <w:rFonts w:ascii="Verdana" w:hAnsi="Verdana"/>
                <w:i/>
                <w:sz w:val="16"/>
                <w:szCs w:val="16"/>
                <w:lang w:val="it-IT"/>
              </w:rPr>
              <w:t xml:space="preserve">art. 21 D. </w:t>
            </w:r>
            <w:proofErr w:type="spellStart"/>
            <w:r w:rsidRPr="00100A24">
              <w:rPr>
                <w:rFonts w:ascii="Verdana" w:hAnsi="Verdana"/>
                <w:i/>
                <w:sz w:val="16"/>
                <w:szCs w:val="16"/>
                <w:lang w:val="it-IT"/>
              </w:rPr>
              <w:t>Lgs</w:t>
            </w:r>
            <w:proofErr w:type="spellEnd"/>
            <w:r w:rsidRPr="00100A24">
              <w:rPr>
                <w:rFonts w:ascii="Verdana" w:hAnsi="Verdana"/>
                <w:i/>
                <w:sz w:val="16"/>
                <w:szCs w:val="16"/>
                <w:lang w:val="it-IT"/>
              </w:rPr>
              <w:t>. 50/2016</w:t>
            </w:r>
            <w:r w:rsidRPr="003D653A"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>)</w:t>
            </w:r>
          </w:p>
          <w:p w14:paraId="1B13CDA2" w14:textId="3A640211" w:rsidR="00C075B9" w:rsidRPr="00DD7785" w:rsidRDefault="00C075B9" w:rsidP="003D653A">
            <w:pPr>
              <w:pStyle w:val="TableParagraph"/>
              <w:rPr>
                <w:sz w:val="16"/>
                <w:szCs w:val="16"/>
                <w:lang w:val="it-IT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5411B" w14:textId="77777777" w:rsidR="00BF7A93" w:rsidRDefault="00BF7A93" w:rsidP="00BF7A93">
            <w:pPr>
              <w:pStyle w:val="TableParagraph"/>
              <w:rPr>
                <w:rFonts w:ascii="Verdana" w:hAnsi="Verdana"/>
                <w:i/>
                <w:sz w:val="16"/>
                <w:szCs w:val="16"/>
                <w:lang w:val="it-IT"/>
              </w:rPr>
            </w:pPr>
          </w:p>
          <w:p w14:paraId="52A3D56C" w14:textId="77777777" w:rsidR="00BF7A93" w:rsidRDefault="00BF7A93" w:rsidP="00BF7A93">
            <w:pPr>
              <w:pStyle w:val="TableParagraph"/>
              <w:rPr>
                <w:rFonts w:ascii="Verdana" w:hAnsi="Verdana"/>
                <w:i/>
                <w:sz w:val="16"/>
                <w:szCs w:val="16"/>
                <w:lang w:val="it-IT"/>
              </w:rPr>
            </w:pPr>
          </w:p>
          <w:p w14:paraId="0553D266" w14:textId="77777777" w:rsidR="00BF7A93" w:rsidRDefault="00BF7A93" w:rsidP="00BF7A93">
            <w:pPr>
              <w:pStyle w:val="TableParagraph"/>
              <w:rPr>
                <w:rFonts w:ascii="Verdana" w:hAnsi="Verdana"/>
                <w:i/>
                <w:sz w:val="16"/>
                <w:szCs w:val="16"/>
                <w:lang w:val="it-IT"/>
              </w:rPr>
            </w:pPr>
          </w:p>
          <w:p w14:paraId="346B1603" w14:textId="77777777" w:rsidR="00BF7A93" w:rsidRDefault="00BF7A93" w:rsidP="00BF7A93">
            <w:pPr>
              <w:pStyle w:val="TableParagraph"/>
              <w:rPr>
                <w:rFonts w:ascii="Verdana" w:hAnsi="Verdana"/>
                <w:i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i/>
                <w:sz w:val="16"/>
                <w:szCs w:val="16"/>
                <w:lang w:val="it-IT"/>
              </w:rPr>
              <w:t xml:space="preserve">         </w:t>
            </w:r>
          </w:p>
          <w:p w14:paraId="05D3C9D9" w14:textId="77777777" w:rsidR="00BF7A93" w:rsidRDefault="00BF7A93" w:rsidP="00BF7A93">
            <w:pPr>
              <w:pStyle w:val="TableParagraph"/>
              <w:rPr>
                <w:rFonts w:ascii="Verdana" w:hAnsi="Verdana"/>
                <w:i/>
                <w:sz w:val="16"/>
                <w:szCs w:val="16"/>
                <w:lang w:val="it-IT"/>
              </w:rPr>
            </w:pPr>
          </w:p>
          <w:p w14:paraId="1838BDB7" w14:textId="77777777" w:rsidR="00BF7A93" w:rsidRDefault="00BF7A93" w:rsidP="00BF7A93">
            <w:pPr>
              <w:pStyle w:val="TableParagraph"/>
              <w:rPr>
                <w:rFonts w:ascii="Verdana" w:hAnsi="Verdana"/>
                <w:i/>
                <w:sz w:val="16"/>
                <w:szCs w:val="16"/>
                <w:lang w:val="it-IT"/>
              </w:rPr>
            </w:pPr>
          </w:p>
          <w:p w14:paraId="6E86A7E7" w14:textId="1516195C" w:rsidR="00C075B9" w:rsidRPr="00BF7A93" w:rsidRDefault="00BF7A93" w:rsidP="00BF7A93">
            <w:pPr>
              <w:pStyle w:val="TableParagraph"/>
              <w:rPr>
                <w:rFonts w:ascii="Verdana" w:hAnsi="Verdana"/>
                <w:i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i/>
                <w:sz w:val="16"/>
                <w:szCs w:val="16"/>
                <w:lang w:val="it-IT"/>
              </w:rPr>
              <w:t xml:space="preserve">         </w:t>
            </w:r>
            <w:r w:rsidR="004F6877">
              <w:rPr>
                <w:rFonts w:ascii="Verdana" w:hAnsi="Verdana"/>
                <w:i/>
                <w:sz w:val="16"/>
                <w:szCs w:val="16"/>
                <w:lang w:val="it-IT"/>
              </w:rPr>
              <w:t xml:space="preserve">   </w:t>
            </w:r>
            <w:bookmarkStart w:id="0" w:name="_GoBack"/>
            <w:bookmarkEnd w:id="0"/>
            <w:r>
              <w:rPr>
                <w:rFonts w:ascii="Verdana" w:hAnsi="Verdana"/>
                <w:i/>
                <w:sz w:val="16"/>
                <w:szCs w:val="16"/>
                <w:lang w:val="it-IT"/>
              </w:rPr>
              <w:t>Alternativamente</w:t>
            </w:r>
            <w:r w:rsidR="00C075B9" w:rsidRPr="00BF7A93">
              <w:rPr>
                <w:rFonts w:ascii="Verdana" w:hAnsi="Verdana"/>
                <w:i/>
                <w:sz w:val="16"/>
                <w:szCs w:val="16"/>
                <w:lang w:val="it-IT"/>
              </w:rPr>
              <w:t xml:space="preserve"> :</w:t>
            </w:r>
          </w:p>
          <w:p w14:paraId="528BED69" w14:textId="4BA6D1EB" w:rsidR="00C075B9" w:rsidRPr="00BF7A93" w:rsidRDefault="004F6877" w:rsidP="00BF7A93">
            <w:pPr>
              <w:pStyle w:val="TableParagraph"/>
              <w:rPr>
                <w:rFonts w:ascii="Verdana" w:hAnsi="Verdana"/>
                <w:i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i/>
                <w:sz w:val="16"/>
                <w:szCs w:val="16"/>
                <w:lang w:val="it-IT"/>
              </w:rPr>
              <w:t xml:space="preserve">  </w:t>
            </w:r>
          </w:p>
          <w:p w14:paraId="55ADD268" w14:textId="77777777" w:rsidR="00BF7A93" w:rsidRDefault="00BF7A93" w:rsidP="00BF7A93">
            <w:pPr>
              <w:pStyle w:val="TableParagraph"/>
              <w:numPr>
                <w:ilvl w:val="0"/>
                <w:numId w:val="6"/>
              </w:numPr>
              <w:rPr>
                <w:rFonts w:ascii="Verdana" w:hAnsi="Verdana"/>
                <w:i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i/>
                <w:sz w:val="16"/>
                <w:szCs w:val="16"/>
                <w:lang w:val="it-IT"/>
              </w:rPr>
              <w:t>Bonifico bancario</w:t>
            </w:r>
          </w:p>
          <w:p w14:paraId="7ACAF329" w14:textId="66EE0E77" w:rsidR="00BF7A93" w:rsidRPr="00BF7A93" w:rsidRDefault="00BF7A93" w:rsidP="00BF7A93">
            <w:pPr>
              <w:pStyle w:val="TableParagraph"/>
              <w:ind w:left="720"/>
              <w:rPr>
                <w:rFonts w:ascii="Verdana" w:hAnsi="Verdana"/>
                <w:i/>
                <w:sz w:val="16"/>
                <w:szCs w:val="16"/>
                <w:lang w:val="it-IT"/>
              </w:rPr>
            </w:pPr>
            <w:r w:rsidRPr="00BF7A93">
              <w:rPr>
                <w:rFonts w:ascii="Verdana" w:hAnsi="Verdana"/>
                <w:i/>
                <w:sz w:val="16"/>
                <w:szCs w:val="16"/>
                <w:lang w:val="it-IT"/>
              </w:rPr>
              <w:t xml:space="preserve">BANCA INTESA </w:t>
            </w:r>
          </w:p>
          <w:p w14:paraId="56DF729D" w14:textId="3DCC9998" w:rsidR="00BF7A93" w:rsidRDefault="00BF7A93" w:rsidP="00BF7A93">
            <w:pPr>
              <w:pStyle w:val="TableParagraph"/>
              <w:rPr>
                <w:rFonts w:ascii="Verdana" w:hAnsi="Verdana"/>
                <w:i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i/>
                <w:sz w:val="16"/>
                <w:szCs w:val="16"/>
                <w:lang w:val="it-IT"/>
              </w:rPr>
              <w:t xml:space="preserve">                    </w:t>
            </w:r>
            <w:r w:rsidRPr="00BF7A93">
              <w:rPr>
                <w:rFonts w:ascii="Verdana" w:hAnsi="Verdana"/>
                <w:i/>
                <w:sz w:val="16"/>
                <w:szCs w:val="16"/>
                <w:lang w:val="it-IT"/>
              </w:rPr>
              <w:t>IBAN IT55J0306913304100000300002</w:t>
            </w:r>
          </w:p>
          <w:p w14:paraId="6D2D3335" w14:textId="7A127408" w:rsidR="00BF7A93" w:rsidRDefault="00BF7A93" w:rsidP="00BF7A93">
            <w:pPr>
              <w:pStyle w:val="TableParagraph"/>
              <w:rPr>
                <w:rFonts w:ascii="Verdana" w:hAnsi="Verdana"/>
                <w:i/>
                <w:sz w:val="16"/>
                <w:szCs w:val="16"/>
                <w:lang w:val="it-IT"/>
              </w:rPr>
            </w:pPr>
          </w:p>
          <w:p w14:paraId="30FA59CF" w14:textId="0AC5886D" w:rsidR="00BF7A93" w:rsidRPr="00BF7A93" w:rsidRDefault="00BF7A93" w:rsidP="00BF7A93">
            <w:pPr>
              <w:pStyle w:val="TableParagraph"/>
              <w:numPr>
                <w:ilvl w:val="0"/>
                <w:numId w:val="6"/>
              </w:numPr>
              <w:rPr>
                <w:rFonts w:ascii="Verdana" w:hAnsi="Verdana"/>
                <w:i/>
                <w:sz w:val="16"/>
                <w:szCs w:val="16"/>
                <w:lang w:val="it-IT"/>
              </w:rPr>
            </w:pPr>
            <w:proofErr w:type="gramStart"/>
            <w:r>
              <w:rPr>
                <w:rFonts w:ascii="Verdana" w:hAnsi="Verdana"/>
                <w:i/>
                <w:sz w:val="16"/>
                <w:szCs w:val="16"/>
                <w:lang w:val="it-IT"/>
              </w:rPr>
              <w:t>Nei  casi</w:t>
            </w:r>
            <w:proofErr w:type="gramEnd"/>
            <w:r>
              <w:rPr>
                <w:rFonts w:ascii="Verdana" w:hAnsi="Verdana"/>
                <w:i/>
                <w:sz w:val="16"/>
                <w:szCs w:val="16"/>
                <w:lang w:val="it-IT"/>
              </w:rPr>
              <w:t xml:space="preserve"> previsti dalla normativa vigente ( </w:t>
            </w:r>
            <w:proofErr w:type="spellStart"/>
            <w:r>
              <w:rPr>
                <w:rFonts w:ascii="Verdana" w:hAnsi="Verdana"/>
                <w:i/>
                <w:sz w:val="16"/>
                <w:szCs w:val="16"/>
                <w:lang w:val="it-IT"/>
              </w:rPr>
              <w:t>D.Lgs.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  <w:lang w:val="it-IT"/>
              </w:rPr>
              <w:t xml:space="preserve"> 50/2016 e </w:t>
            </w:r>
            <w:proofErr w:type="spellStart"/>
            <w:proofErr w:type="gramStart"/>
            <w:r>
              <w:rPr>
                <w:rFonts w:ascii="Verdana" w:hAnsi="Verdana"/>
                <w:i/>
                <w:sz w:val="16"/>
                <w:szCs w:val="16"/>
                <w:lang w:val="it-IT"/>
              </w:rPr>
              <w:t>s.m.i.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  <w:lang w:val="it-IT"/>
              </w:rPr>
              <w:t xml:space="preserve"> )</w:t>
            </w:r>
            <w:proofErr w:type="gramEnd"/>
            <w:r>
              <w:rPr>
                <w:rFonts w:ascii="Verdana" w:hAnsi="Verdana"/>
                <w:i/>
                <w:sz w:val="16"/>
                <w:szCs w:val="16"/>
                <w:lang w:val="it-IT"/>
              </w:rPr>
              <w:t xml:space="preserve"> mediante assolvimento della marca da bollo</w:t>
            </w:r>
          </w:p>
          <w:p w14:paraId="61C47353" w14:textId="4C816BD0" w:rsidR="00C075B9" w:rsidRPr="00DD7785" w:rsidRDefault="00C075B9" w:rsidP="00BF7A93">
            <w:pPr>
              <w:pStyle w:val="TableParagraph"/>
              <w:spacing w:before="8"/>
              <w:ind w:left="720"/>
              <w:rPr>
                <w:sz w:val="16"/>
                <w:szCs w:val="16"/>
                <w:lang w:val="it-IT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96A01" w14:textId="77777777" w:rsidR="00C075B9" w:rsidRDefault="00C075B9" w:rsidP="00E27A12">
            <w:pPr>
              <w:pStyle w:val="TableParagraph"/>
              <w:spacing w:before="141" w:line="264" w:lineRule="auto"/>
              <w:ind w:left="36" w:right="21" w:hanging="1"/>
              <w:jc w:val="center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</w:p>
          <w:p w14:paraId="424E3C2E" w14:textId="77777777" w:rsidR="00C075B9" w:rsidRDefault="00C075B9" w:rsidP="00E27A12">
            <w:pPr>
              <w:pStyle w:val="TableParagraph"/>
              <w:spacing w:before="141" w:line="264" w:lineRule="auto"/>
              <w:ind w:left="36" w:right="21" w:hanging="1"/>
              <w:jc w:val="center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</w:p>
          <w:p w14:paraId="75A84FFA" w14:textId="77777777" w:rsidR="00C075B9" w:rsidRDefault="00C075B9" w:rsidP="00E27A12">
            <w:pPr>
              <w:pStyle w:val="TableParagraph"/>
              <w:spacing w:before="141" w:line="264" w:lineRule="auto"/>
              <w:ind w:left="36" w:right="21" w:hanging="1"/>
              <w:jc w:val="center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</w:p>
          <w:p w14:paraId="0DFC0023" w14:textId="77777777" w:rsidR="00C075B9" w:rsidRDefault="00C075B9" w:rsidP="00E27A12">
            <w:pPr>
              <w:pStyle w:val="TableParagraph"/>
              <w:spacing w:before="141" w:line="264" w:lineRule="auto"/>
              <w:ind w:left="36" w:right="21" w:hanging="1"/>
              <w:jc w:val="center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</w:p>
          <w:p w14:paraId="23411DE1" w14:textId="77777777" w:rsidR="00C075B9" w:rsidRDefault="00C075B9" w:rsidP="00E27A12">
            <w:pPr>
              <w:pStyle w:val="TableParagraph"/>
              <w:spacing w:before="141" w:line="264" w:lineRule="auto"/>
              <w:ind w:left="36" w:right="21" w:hanging="1"/>
              <w:jc w:val="center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</w:p>
          <w:p w14:paraId="42A4906B" w14:textId="77777777" w:rsidR="00C075B9" w:rsidRDefault="00C075B9" w:rsidP="00E27A12">
            <w:pPr>
              <w:pStyle w:val="TableParagraph"/>
              <w:spacing w:before="141" w:line="264" w:lineRule="auto"/>
              <w:ind w:left="36" w:right="21" w:hanging="1"/>
              <w:jc w:val="center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</w:p>
          <w:p w14:paraId="0174CDBF" w14:textId="77777777" w:rsidR="00C075B9" w:rsidRDefault="00C075B9" w:rsidP="00E27A12">
            <w:pPr>
              <w:pStyle w:val="TableParagraph"/>
              <w:spacing w:before="141" w:line="264" w:lineRule="auto"/>
              <w:ind w:left="36" w:right="21" w:hanging="1"/>
              <w:jc w:val="center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</w:p>
          <w:p w14:paraId="48892F30" w14:textId="746E4911" w:rsidR="00C075B9" w:rsidRPr="00DD7785" w:rsidRDefault="00C075B9" w:rsidP="00E27A12">
            <w:pPr>
              <w:pStyle w:val="TableParagraph"/>
              <w:spacing w:before="141" w:line="264" w:lineRule="auto"/>
              <w:ind w:left="36" w:right="21" w:hanging="1"/>
              <w:jc w:val="center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 xml:space="preserve">Direttore Generale </w:t>
            </w:r>
          </w:p>
        </w:tc>
      </w:tr>
      <w:tr w:rsidR="00C075B9" w:rsidRPr="00DD7785" w14:paraId="23BA6FA8" w14:textId="77777777" w:rsidTr="00B661B0">
        <w:trPr>
          <w:trHeight w:val="126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C261" w14:textId="0C55F6B3" w:rsidR="00C075B9" w:rsidRPr="00571313" w:rsidRDefault="00C075B9" w:rsidP="005C39C4">
            <w:pPr>
              <w:pStyle w:val="TableParagraph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E40B" w14:textId="562BA276" w:rsidR="00C075B9" w:rsidRDefault="00C075B9">
            <w:pPr>
              <w:pStyle w:val="TableParagraph"/>
              <w:spacing w:before="5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Procedura sotto soglia - art.36 comma 2, lettere c) e d)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  <w:lang w:val="it-IT"/>
              </w:rPr>
              <w:t>D.Lgs</w:t>
            </w:r>
            <w:proofErr w:type="gramEnd"/>
            <w:r>
              <w:rPr>
                <w:rFonts w:ascii="Verdana" w:hAnsi="Verdana"/>
                <w:sz w:val="16"/>
                <w:szCs w:val="16"/>
                <w:lang w:val="it-IT"/>
              </w:rPr>
              <w:t>.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50/2016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s.m.i.</w:t>
            </w:r>
            <w:proofErr w:type="spellEnd"/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06DE9" w14:textId="77777777" w:rsidR="00C075B9" w:rsidRPr="00571313" w:rsidRDefault="00C075B9" w:rsidP="00C44988">
            <w:pPr>
              <w:rPr>
                <w:rFonts w:ascii="Verdana" w:hAnsi="Verdana" w:cs="Verdana"/>
                <w:b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55D69" w14:textId="77777777" w:rsidR="00C075B9" w:rsidRPr="00571313" w:rsidRDefault="00C075B9">
            <w:pPr>
              <w:pStyle w:val="TableParagraph"/>
              <w:rPr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D4FD9" w14:textId="77777777" w:rsidR="00C075B9" w:rsidRPr="00DD7785" w:rsidRDefault="00C075B9">
            <w:pPr>
              <w:pStyle w:val="TableParagraph"/>
              <w:spacing w:before="5"/>
              <w:rPr>
                <w:sz w:val="16"/>
                <w:szCs w:val="16"/>
                <w:lang w:val="it-IT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D1557" w14:textId="08821BE3" w:rsidR="00C075B9" w:rsidRPr="005E69B6" w:rsidRDefault="00C075B9" w:rsidP="00715C5B">
            <w:pPr>
              <w:pStyle w:val="TableParagraph"/>
              <w:spacing w:before="5"/>
              <w:rPr>
                <w:rFonts w:ascii="Verdana" w:hAnsi="Verdana"/>
                <w:i/>
                <w:sz w:val="16"/>
                <w:szCs w:val="16"/>
                <w:lang w:val="it-IT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89ED2" w14:textId="2B57E50B" w:rsidR="00C075B9" w:rsidRPr="00DD7785" w:rsidRDefault="00C075B9" w:rsidP="00BB5862">
            <w:pPr>
              <w:pStyle w:val="TableParagraph"/>
              <w:spacing w:before="141" w:line="264" w:lineRule="auto"/>
              <w:ind w:right="32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>180 giorni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1AD90" w14:textId="77777777" w:rsidR="00C075B9" w:rsidRPr="00DD7785" w:rsidRDefault="00C075B9">
            <w:pPr>
              <w:pStyle w:val="TableParagraph"/>
              <w:rPr>
                <w:sz w:val="16"/>
                <w:szCs w:val="16"/>
                <w:lang w:val="it-IT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C4DE5" w14:textId="77777777" w:rsidR="00C075B9" w:rsidRPr="00DD7785" w:rsidRDefault="00C075B9">
            <w:pPr>
              <w:pStyle w:val="TableParagraph"/>
              <w:spacing w:before="8"/>
              <w:rPr>
                <w:sz w:val="16"/>
                <w:szCs w:val="16"/>
                <w:lang w:val="it-IT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52933" w14:textId="77777777" w:rsidR="00C075B9" w:rsidRPr="00DD7785" w:rsidRDefault="00C075B9" w:rsidP="00E27A12">
            <w:pPr>
              <w:pStyle w:val="TableParagraph"/>
              <w:spacing w:before="141" w:line="264" w:lineRule="auto"/>
              <w:ind w:left="36" w:right="21" w:hanging="1"/>
              <w:jc w:val="center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</w:p>
        </w:tc>
      </w:tr>
      <w:tr w:rsidR="00C075B9" w:rsidRPr="00DD7785" w14:paraId="4A26234F" w14:textId="77777777" w:rsidTr="00B661B0">
        <w:trPr>
          <w:trHeight w:val="98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AECC3" w14:textId="4BA4D971" w:rsidR="00C075B9" w:rsidRDefault="00C075B9" w:rsidP="005C39C4">
            <w:pPr>
              <w:pStyle w:val="TableParagraph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9DBDE" w14:textId="2BB00A69" w:rsidR="00C075B9" w:rsidRDefault="00C075B9">
            <w:pPr>
              <w:pStyle w:val="TableParagraph"/>
              <w:spacing w:before="5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Procedura aperta – art. 60,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  <w:lang w:val="it-IT"/>
              </w:rPr>
              <w:t>D.Lgs</w:t>
            </w:r>
            <w:proofErr w:type="gramEnd"/>
            <w:r>
              <w:rPr>
                <w:rFonts w:ascii="Verdana" w:hAnsi="Verdana"/>
                <w:sz w:val="16"/>
                <w:szCs w:val="16"/>
                <w:lang w:val="it-IT"/>
              </w:rPr>
              <w:t>.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50/2016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s.m.i.</w:t>
            </w:r>
            <w:proofErr w:type="spellEnd"/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4A420" w14:textId="77777777" w:rsidR="00C075B9" w:rsidRPr="00571313" w:rsidRDefault="00C075B9" w:rsidP="00C44988">
            <w:pPr>
              <w:rPr>
                <w:rFonts w:ascii="Verdana" w:hAnsi="Verdana" w:cs="Verdana"/>
                <w:b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9163F" w14:textId="77777777" w:rsidR="00C075B9" w:rsidRPr="00571313" w:rsidRDefault="00C075B9">
            <w:pPr>
              <w:pStyle w:val="TableParagraph"/>
              <w:rPr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758AF" w14:textId="77777777" w:rsidR="00C075B9" w:rsidRPr="00DD7785" w:rsidRDefault="00C075B9">
            <w:pPr>
              <w:pStyle w:val="TableParagraph"/>
              <w:spacing w:before="5"/>
              <w:rPr>
                <w:sz w:val="16"/>
                <w:szCs w:val="16"/>
                <w:lang w:val="it-IT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21DB3" w14:textId="77777777" w:rsidR="00C075B9" w:rsidRPr="00DD7785" w:rsidRDefault="00C075B9" w:rsidP="00C44988">
            <w:pPr>
              <w:pStyle w:val="TableParagraph"/>
              <w:spacing w:before="5"/>
              <w:jc w:val="center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13A0" w14:textId="78CDA312" w:rsidR="00C075B9" w:rsidRPr="00DD7785" w:rsidRDefault="00C075B9" w:rsidP="00BB5862">
            <w:pPr>
              <w:pStyle w:val="TableParagraph"/>
              <w:spacing w:before="141" w:line="264" w:lineRule="auto"/>
              <w:ind w:right="32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>180 giorni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FB26C" w14:textId="77777777" w:rsidR="00C075B9" w:rsidRPr="00DD7785" w:rsidRDefault="00C075B9">
            <w:pPr>
              <w:pStyle w:val="TableParagraph"/>
              <w:rPr>
                <w:sz w:val="16"/>
                <w:szCs w:val="16"/>
                <w:lang w:val="it-IT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CB625" w14:textId="77777777" w:rsidR="00C075B9" w:rsidRPr="00DD7785" w:rsidRDefault="00C075B9">
            <w:pPr>
              <w:pStyle w:val="TableParagraph"/>
              <w:spacing w:before="8"/>
              <w:rPr>
                <w:sz w:val="16"/>
                <w:szCs w:val="16"/>
                <w:lang w:val="it-IT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48C46" w14:textId="77777777" w:rsidR="00C075B9" w:rsidRPr="00DD7785" w:rsidRDefault="00C075B9" w:rsidP="00E27A12">
            <w:pPr>
              <w:pStyle w:val="TableParagraph"/>
              <w:spacing w:before="141" w:line="264" w:lineRule="auto"/>
              <w:ind w:left="36" w:right="21" w:hanging="1"/>
              <w:jc w:val="center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</w:p>
        </w:tc>
      </w:tr>
      <w:tr w:rsidR="00C075B9" w:rsidRPr="00DD7785" w14:paraId="5FD5B874" w14:textId="77777777" w:rsidTr="00B661B0">
        <w:trPr>
          <w:trHeight w:val="90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0D62" w14:textId="0E36AE74" w:rsidR="00C075B9" w:rsidRDefault="00C075B9" w:rsidP="005C39C4">
            <w:pPr>
              <w:pStyle w:val="TableParagraph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35B8C" w14:textId="54A97FA9" w:rsidR="00C075B9" w:rsidRDefault="006C18D2">
            <w:pPr>
              <w:pStyle w:val="TableParagraph"/>
              <w:spacing w:before="5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Procedura ristretta –a</w:t>
            </w:r>
            <w:r w:rsidR="00C075B9">
              <w:rPr>
                <w:rFonts w:ascii="Verdana" w:hAnsi="Verdana"/>
                <w:sz w:val="16"/>
                <w:szCs w:val="16"/>
                <w:lang w:val="it-IT"/>
              </w:rPr>
              <w:t xml:space="preserve">rt. 61, </w:t>
            </w:r>
            <w:proofErr w:type="spellStart"/>
            <w:proofErr w:type="gramStart"/>
            <w:r w:rsidR="00C075B9">
              <w:rPr>
                <w:rFonts w:ascii="Verdana" w:hAnsi="Verdana"/>
                <w:sz w:val="16"/>
                <w:szCs w:val="16"/>
                <w:lang w:val="it-IT"/>
              </w:rPr>
              <w:t>D.Lgs</w:t>
            </w:r>
            <w:proofErr w:type="gramEnd"/>
            <w:r w:rsidR="00C075B9">
              <w:rPr>
                <w:rFonts w:ascii="Verdana" w:hAnsi="Verdana"/>
                <w:sz w:val="16"/>
                <w:szCs w:val="16"/>
                <w:lang w:val="it-IT"/>
              </w:rPr>
              <w:t>.</w:t>
            </w:r>
            <w:proofErr w:type="spellEnd"/>
            <w:r w:rsidR="00C075B9">
              <w:rPr>
                <w:rFonts w:ascii="Verdana" w:hAnsi="Verdana"/>
                <w:sz w:val="16"/>
                <w:szCs w:val="16"/>
                <w:lang w:val="it-IT"/>
              </w:rPr>
              <w:t xml:space="preserve"> 50/2016 e </w:t>
            </w:r>
            <w:proofErr w:type="spellStart"/>
            <w:r w:rsidR="00C075B9">
              <w:rPr>
                <w:rFonts w:ascii="Verdana" w:hAnsi="Verdana"/>
                <w:sz w:val="16"/>
                <w:szCs w:val="16"/>
                <w:lang w:val="it-IT"/>
              </w:rPr>
              <w:t>s.m.i.</w:t>
            </w:r>
            <w:proofErr w:type="spellEnd"/>
          </w:p>
          <w:p w14:paraId="1617249F" w14:textId="623D1674" w:rsidR="00C075B9" w:rsidRDefault="00C075B9">
            <w:pPr>
              <w:pStyle w:val="TableParagraph"/>
              <w:spacing w:before="5"/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4AE33" w14:textId="77777777" w:rsidR="00C075B9" w:rsidRPr="00571313" w:rsidRDefault="00C075B9" w:rsidP="00C44988">
            <w:pPr>
              <w:rPr>
                <w:rFonts w:ascii="Verdana" w:hAnsi="Verdana" w:cs="Verdana"/>
                <w:b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B841D" w14:textId="77777777" w:rsidR="00C075B9" w:rsidRPr="00571313" w:rsidRDefault="00C075B9">
            <w:pPr>
              <w:pStyle w:val="TableParagraph"/>
              <w:rPr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81F1B" w14:textId="77777777" w:rsidR="00C075B9" w:rsidRPr="00DD7785" w:rsidRDefault="00C075B9">
            <w:pPr>
              <w:pStyle w:val="TableParagraph"/>
              <w:spacing w:before="5"/>
              <w:rPr>
                <w:sz w:val="16"/>
                <w:szCs w:val="16"/>
                <w:lang w:val="it-IT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E2F17" w14:textId="77777777" w:rsidR="00C075B9" w:rsidRPr="00DD7785" w:rsidRDefault="00C075B9" w:rsidP="00C44988">
            <w:pPr>
              <w:pStyle w:val="TableParagraph"/>
              <w:spacing w:before="5"/>
              <w:jc w:val="center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6EDB" w14:textId="5B7ABB75" w:rsidR="00C075B9" w:rsidRPr="00DD7785" w:rsidRDefault="00C075B9" w:rsidP="00BB5862">
            <w:pPr>
              <w:pStyle w:val="TableParagraph"/>
              <w:spacing w:before="141" w:line="264" w:lineRule="auto"/>
              <w:ind w:right="32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>200 giorni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697CE" w14:textId="77777777" w:rsidR="00C075B9" w:rsidRPr="00DD7785" w:rsidRDefault="00C075B9">
            <w:pPr>
              <w:pStyle w:val="TableParagraph"/>
              <w:rPr>
                <w:sz w:val="16"/>
                <w:szCs w:val="16"/>
                <w:lang w:val="it-IT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AA847" w14:textId="77777777" w:rsidR="00C075B9" w:rsidRPr="00DD7785" w:rsidRDefault="00C075B9">
            <w:pPr>
              <w:pStyle w:val="TableParagraph"/>
              <w:spacing w:before="8"/>
              <w:rPr>
                <w:sz w:val="16"/>
                <w:szCs w:val="16"/>
                <w:lang w:val="it-IT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6A21A" w14:textId="77777777" w:rsidR="00C075B9" w:rsidRPr="00DD7785" w:rsidRDefault="00C075B9" w:rsidP="00E27A12">
            <w:pPr>
              <w:pStyle w:val="TableParagraph"/>
              <w:spacing w:before="141" w:line="264" w:lineRule="auto"/>
              <w:ind w:left="36" w:right="21" w:hanging="1"/>
              <w:jc w:val="center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</w:p>
        </w:tc>
      </w:tr>
      <w:tr w:rsidR="00C075B9" w:rsidRPr="00DD7785" w14:paraId="38F8AEC4" w14:textId="77777777" w:rsidTr="00B661B0">
        <w:trPr>
          <w:trHeight w:val="8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93411" w14:textId="62CF48EB" w:rsidR="00C075B9" w:rsidRDefault="00C075B9" w:rsidP="005C39C4">
            <w:pPr>
              <w:pStyle w:val="TableParagraph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5F39" w14:textId="6CC7DED7" w:rsidR="00C075B9" w:rsidRDefault="00C075B9">
            <w:pPr>
              <w:pStyle w:val="TableParagraph"/>
              <w:spacing w:before="5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Procedura negoziata senza previa pubblicazione del bando di gara – art. 63,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  <w:lang w:val="it-IT"/>
              </w:rPr>
              <w:t>D.Lgs</w:t>
            </w:r>
            <w:proofErr w:type="gramEnd"/>
            <w:r>
              <w:rPr>
                <w:rFonts w:ascii="Verdana" w:hAnsi="Verdana"/>
                <w:sz w:val="16"/>
                <w:szCs w:val="16"/>
                <w:lang w:val="it-IT"/>
              </w:rPr>
              <w:t>.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50/2016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s.m.i.</w:t>
            </w:r>
            <w:proofErr w:type="spellEnd"/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4C8AD" w14:textId="77777777" w:rsidR="00C075B9" w:rsidRPr="00571313" w:rsidRDefault="00C075B9" w:rsidP="00C44988">
            <w:pPr>
              <w:rPr>
                <w:rFonts w:ascii="Verdana" w:hAnsi="Verdana" w:cs="Verdana"/>
                <w:b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36CD1" w14:textId="77777777" w:rsidR="00C075B9" w:rsidRPr="00571313" w:rsidRDefault="00C075B9">
            <w:pPr>
              <w:pStyle w:val="TableParagraph"/>
              <w:rPr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24AD8" w14:textId="77777777" w:rsidR="00C075B9" w:rsidRPr="00DD7785" w:rsidRDefault="00C075B9">
            <w:pPr>
              <w:pStyle w:val="TableParagraph"/>
              <w:spacing w:before="5"/>
              <w:rPr>
                <w:sz w:val="16"/>
                <w:szCs w:val="16"/>
                <w:lang w:val="it-IT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E0DCB" w14:textId="77777777" w:rsidR="00C075B9" w:rsidRPr="00DD7785" w:rsidRDefault="00C075B9" w:rsidP="00C44988">
            <w:pPr>
              <w:pStyle w:val="TableParagraph"/>
              <w:spacing w:before="5"/>
              <w:jc w:val="center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0FF8" w14:textId="4946B2DE" w:rsidR="00C075B9" w:rsidRPr="00DD7785" w:rsidRDefault="00C075B9" w:rsidP="00BB5862">
            <w:pPr>
              <w:pStyle w:val="TableParagraph"/>
              <w:spacing w:before="141" w:line="264" w:lineRule="auto"/>
              <w:ind w:right="32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>90 giorni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5742A" w14:textId="77777777" w:rsidR="00C075B9" w:rsidRPr="00DD7785" w:rsidRDefault="00C075B9">
            <w:pPr>
              <w:pStyle w:val="TableParagraph"/>
              <w:rPr>
                <w:sz w:val="16"/>
                <w:szCs w:val="16"/>
                <w:lang w:val="it-IT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62549" w14:textId="77777777" w:rsidR="00C075B9" w:rsidRPr="00DD7785" w:rsidRDefault="00C075B9">
            <w:pPr>
              <w:pStyle w:val="TableParagraph"/>
              <w:spacing w:before="8"/>
              <w:rPr>
                <w:sz w:val="16"/>
                <w:szCs w:val="16"/>
                <w:lang w:val="it-IT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11392" w14:textId="77777777" w:rsidR="00C075B9" w:rsidRPr="00DD7785" w:rsidRDefault="00C075B9" w:rsidP="00E27A12">
            <w:pPr>
              <w:pStyle w:val="TableParagraph"/>
              <w:spacing w:before="141" w:line="264" w:lineRule="auto"/>
              <w:ind w:left="36" w:right="21" w:hanging="1"/>
              <w:jc w:val="center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</w:p>
        </w:tc>
      </w:tr>
      <w:tr w:rsidR="00C075B9" w:rsidRPr="00DD7785" w14:paraId="7771DB39" w14:textId="77777777" w:rsidTr="00B661B0">
        <w:trPr>
          <w:trHeight w:val="125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DC01" w14:textId="452D42BA" w:rsidR="00C075B9" w:rsidRDefault="00C075B9" w:rsidP="005C39C4">
            <w:pPr>
              <w:pStyle w:val="TableParagraph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011B" w14:textId="57D79688" w:rsidR="00C075B9" w:rsidRDefault="00C075B9">
            <w:pPr>
              <w:pStyle w:val="TableParagraph"/>
              <w:spacing w:before="5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Adesioni a Convenzioni e/o Accordi Quadro stipulati da centrali di committenza ( es.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Consip</w:t>
            </w:r>
            <w:proofErr w:type="spellEnd"/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S.p.A. e S.U.A.M.)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it-IT"/>
              </w:rPr>
              <w:t>s.m.i.</w:t>
            </w:r>
            <w:proofErr w:type="spellEnd"/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454A1" w14:textId="77777777" w:rsidR="00C075B9" w:rsidRPr="00571313" w:rsidRDefault="00C075B9" w:rsidP="00C44988">
            <w:pPr>
              <w:rPr>
                <w:rFonts w:ascii="Verdana" w:hAnsi="Verdana" w:cs="Verdana"/>
                <w:b/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8D03" w14:textId="77777777" w:rsidR="00C075B9" w:rsidRPr="00571313" w:rsidRDefault="00C075B9">
            <w:pPr>
              <w:pStyle w:val="TableParagraph"/>
              <w:rPr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194D6" w14:textId="77777777" w:rsidR="00C075B9" w:rsidRPr="00DD7785" w:rsidRDefault="00C075B9">
            <w:pPr>
              <w:pStyle w:val="TableParagraph"/>
              <w:spacing w:before="5"/>
              <w:rPr>
                <w:sz w:val="16"/>
                <w:szCs w:val="16"/>
                <w:lang w:val="it-IT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D365" w14:textId="77777777" w:rsidR="00C075B9" w:rsidRPr="00DD7785" w:rsidRDefault="00C075B9" w:rsidP="00C44988">
            <w:pPr>
              <w:pStyle w:val="TableParagraph"/>
              <w:spacing w:before="5"/>
              <w:jc w:val="center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BAFC" w14:textId="070728F1" w:rsidR="00C075B9" w:rsidRPr="00DD7785" w:rsidRDefault="00C075B9" w:rsidP="00BB5862">
            <w:pPr>
              <w:pStyle w:val="TableParagraph"/>
              <w:spacing w:before="141" w:line="264" w:lineRule="auto"/>
              <w:ind w:right="32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  <w:t>30 giorni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219A" w14:textId="77777777" w:rsidR="00C075B9" w:rsidRPr="00DD7785" w:rsidRDefault="00C075B9">
            <w:pPr>
              <w:pStyle w:val="TableParagraph"/>
              <w:rPr>
                <w:sz w:val="16"/>
                <w:szCs w:val="16"/>
                <w:lang w:val="it-IT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D26E" w14:textId="77777777" w:rsidR="00C075B9" w:rsidRPr="00DD7785" w:rsidRDefault="00C075B9">
            <w:pPr>
              <w:pStyle w:val="TableParagraph"/>
              <w:spacing w:before="8"/>
              <w:rPr>
                <w:sz w:val="16"/>
                <w:szCs w:val="16"/>
                <w:lang w:val="it-IT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BCB8" w14:textId="77777777" w:rsidR="00C075B9" w:rsidRPr="00DD7785" w:rsidRDefault="00C075B9" w:rsidP="00E27A12">
            <w:pPr>
              <w:pStyle w:val="TableParagraph"/>
              <w:spacing w:before="141" w:line="264" w:lineRule="auto"/>
              <w:ind w:left="36" w:right="21" w:hanging="1"/>
              <w:jc w:val="center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</w:p>
        </w:tc>
      </w:tr>
    </w:tbl>
    <w:p w14:paraId="03F32D90" w14:textId="77777777" w:rsidR="00FC7AED" w:rsidRPr="006F27CF" w:rsidRDefault="001873C4">
      <w:pPr>
        <w:pStyle w:val="Corpotesto"/>
        <w:spacing w:before="98"/>
        <w:ind w:left="166"/>
        <w:rPr>
          <w:rFonts w:ascii="Verdana" w:hAnsi="Verdana"/>
          <w:w w:val="105"/>
          <w:sz w:val="16"/>
          <w:szCs w:val="16"/>
          <w:lang w:val="it-IT"/>
        </w:rPr>
      </w:pPr>
      <w:r w:rsidRPr="006F27CF">
        <w:rPr>
          <w:rFonts w:ascii="Verdana" w:hAnsi="Verdana"/>
          <w:w w:val="105"/>
          <w:sz w:val="16"/>
          <w:szCs w:val="16"/>
          <w:lang w:val="it-IT"/>
        </w:rPr>
        <w:t>NOTE (*) Si precisa che i termini indicati si intendono decorrenti dal provvedimento di avvio fino a quello di aggiudicazione.</w:t>
      </w:r>
    </w:p>
    <w:p w14:paraId="23278F2F" w14:textId="77777777" w:rsidR="00AF3FB7" w:rsidRPr="006F27CF" w:rsidRDefault="00AF3FB7">
      <w:pPr>
        <w:pStyle w:val="Corpotesto"/>
        <w:spacing w:before="98"/>
        <w:ind w:left="166"/>
        <w:rPr>
          <w:rFonts w:ascii="Verdana" w:hAnsi="Verdana"/>
          <w:sz w:val="16"/>
          <w:szCs w:val="16"/>
          <w:lang w:val="it-IT"/>
        </w:rPr>
      </w:pPr>
      <w:r w:rsidRPr="006F27CF">
        <w:rPr>
          <w:rFonts w:ascii="Verdana" w:hAnsi="Verdana"/>
          <w:w w:val="105"/>
          <w:sz w:val="16"/>
          <w:szCs w:val="16"/>
          <w:lang w:val="it-IT"/>
        </w:rPr>
        <w:t xml:space="preserve">          (**)</w:t>
      </w:r>
      <w:r w:rsidR="00383011">
        <w:rPr>
          <w:rFonts w:ascii="Verdana" w:hAnsi="Verdana"/>
          <w:w w:val="105"/>
          <w:sz w:val="16"/>
          <w:szCs w:val="16"/>
          <w:lang w:val="it-IT"/>
        </w:rPr>
        <w:t xml:space="preserve"> </w:t>
      </w:r>
      <w:r w:rsidR="00A414DD" w:rsidRPr="006F27CF">
        <w:rPr>
          <w:rFonts w:ascii="Verdana" w:hAnsi="Verdana"/>
          <w:w w:val="105"/>
          <w:sz w:val="16"/>
          <w:szCs w:val="16"/>
          <w:lang w:val="it-IT"/>
        </w:rPr>
        <w:t>Si precisa che le disposizioni di legge</w:t>
      </w:r>
      <w:r w:rsidR="00534337" w:rsidRPr="006F27CF">
        <w:rPr>
          <w:rFonts w:ascii="Verdana" w:hAnsi="Verdana"/>
          <w:w w:val="105"/>
          <w:sz w:val="16"/>
          <w:szCs w:val="16"/>
          <w:lang w:val="it-IT"/>
        </w:rPr>
        <w:t xml:space="preserve"> disciplinanti la </w:t>
      </w:r>
      <w:proofErr w:type="gramStart"/>
      <w:r w:rsidR="00534337" w:rsidRPr="006F27CF">
        <w:rPr>
          <w:rFonts w:ascii="Verdana" w:hAnsi="Verdana"/>
          <w:w w:val="105"/>
          <w:sz w:val="16"/>
          <w:szCs w:val="16"/>
          <w:lang w:val="it-IT"/>
        </w:rPr>
        <w:t xml:space="preserve">materia </w:t>
      </w:r>
      <w:r w:rsidR="00A414DD" w:rsidRPr="006F27CF">
        <w:rPr>
          <w:rFonts w:ascii="Verdana" w:hAnsi="Verdana"/>
          <w:w w:val="105"/>
          <w:sz w:val="16"/>
          <w:szCs w:val="16"/>
          <w:lang w:val="it-IT"/>
        </w:rPr>
        <w:t xml:space="preserve"> non</w:t>
      </w:r>
      <w:proofErr w:type="gramEnd"/>
      <w:r w:rsidR="00A414DD" w:rsidRPr="006F27CF">
        <w:rPr>
          <w:rFonts w:ascii="Verdana" w:hAnsi="Verdana"/>
          <w:w w:val="105"/>
          <w:sz w:val="16"/>
          <w:szCs w:val="16"/>
          <w:lang w:val="it-IT"/>
        </w:rPr>
        <w:t xml:space="preserve"> preved</w:t>
      </w:r>
      <w:r w:rsidR="00534337" w:rsidRPr="006F27CF">
        <w:rPr>
          <w:rFonts w:ascii="Verdana" w:hAnsi="Verdana"/>
          <w:w w:val="105"/>
          <w:sz w:val="16"/>
          <w:szCs w:val="16"/>
          <w:lang w:val="it-IT"/>
        </w:rPr>
        <w:t xml:space="preserve">ono </w:t>
      </w:r>
      <w:r w:rsidR="00A414DD" w:rsidRPr="006F27CF">
        <w:rPr>
          <w:rFonts w:ascii="Verdana" w:hAnsi="Verdana"/>
          <w:w w:val="105"/>
          <w:sz w:val="16"/>
          <w:szCs w:val="16"/>
          <w:lang w:val="it-IT"/>
        </w:rPr>
        <w:t>espressamente i termini di conclusione del procedimento</w:t>
      </w:r>
      <w:r w:rsidR="00C85D7A" w:rsidRPr="006F27CF">
        <w:rPr>
          <w:rFonts w:ascii="Verdana" w:hAnsi="Verdana"/>
          <w:w w:val="105"/>
          <w:sz w:val="16"/>
          <w:szCs w:val="16"/>
          <w:lang w:val="it-IT"/>
        </w:rPr>
        <w:t>,</w:t>
      </w:r>
      <w:r w:rsidR="00A414DD" w:rsidRPr="006F27CF">
        <w:rPr>
          <w:rFonts w:ascii="Verdana" w:hAnsi="Verdana"/>
          <w:w w:val="105"/>
          <w:sz w:val="16"/>
          <w:szCs w:val="16"/>
          <w:lang w:val="it-IT"/>
        </w:rPr>
        <w:t xml:space="preserve"> pertanto</w:t>
      </w:r>
      <w:r w:rsidR="00C85D7A" w:rsidRPr="006F27CF">
        <w:rPr>
          <w:rFonts w:ascii="Verdana" w:hAnsi="Verdana"/>
          <w:w w:val="105"/>
          <w:sz w:val="16"/>
          <w:szCs w:val="16"/>
          <w:lang w:val="it-IT"/>
        </w:rPr>
        <w:t>,</w:t>
      </w:r>
      <w:r w:rsidR="00A414DD" w:rsidRPr="006F27CF">
        <w:rPr>
          <w:rFonts w:ascii="Verdana" w:hAnsi="Verdana"/>
          <w:w w:val="105"/>
          <w:sz w:val="16"/>
          <w:szCs w:val="16"/>
          <w:lang w:val="it-IT"/>
        </w:rPr>
        <w:t xml:space="preserve"> i termini ivi indicati sono stati </w:t>
      </w:r>
      <w:r w:rsidR="00C85D7A" w:rsidRPr="006F27CF">
        <w:rPr>
          <w:rFonts w:ascii="Verdana" w:hAnsi="Verdana"/>
          <w:w w:val="105"/>
          <w:sz w:val="16"/>
          <w:szCs w:val="16"/>
          <w:lang w:val="it-IT"/>
        </w:rPr>
        <w:t>definiti s</w:t>
      </w:r>
      <w:r w:rsidR="00A414DD" w:rsidRPr="006F27CF">
        <w:rPr>
          <w:rFonts w:ascii="Verdana" w:hAnsi="Verdana"/>
          <w:w w:val="105"/>
          <w:sz w:val="16"/>
          <w:szCs w:val="16"/>
          <w:lang w:val="it-IT"/>
        </w:rPr>
        <w:t>ulla scorta dell</w:t>
      </w:r>
      <w:r w:rsidR="00C85D7A" w:rsidRPr="006F27CF">
        <w:rPr>
          <w:rFonts w:ascii="Verdana" w:hAnsi="Verdana"/>
          <w:w w:val="105"/>
          <w:sz w:val="16"/>
          <w:szCs w:val="16"/>
          <w:lang w:val="it-IT"/>
        </w:rPr>
        <w:t>’</w:t>
      </w:r>
      <w:r w:rsidR="00A414DD" w:rsidRPr="006F27CF">
        <w:rPr>
          <w:rFonts w:ascii="Verdana" w:hAnsi="Verdana"/>
          <w:w w:val="105"/>
          <w:sz w:val="16"/>
          <w:szCs w:val="16"/>
          <w:lang w:val="it-IT"/>
        </w:rPr>
        <w:t>organizzazione amministrativa</w:t>
      </w:r>
      <w:r w:rsidR="00534337" w:rsidRPr="006F27CF">
        <w:rPr>
          <w:rFonts w:ascii="Verdana" w:hAnsi="Verdana"/>
          <w:w w:val="105"/>
          <w:sz w:val="16"/>
          <w:szCs w:val="16"/>
          <w:lang w:val="it-IT"/>
        </w:rPr>
        <w:t xml:space="preserve"> nonché </w:t>
      </w:r>
      <w:r w:rsidR="00A414DD" w:rsidRPr="006F27CF">
        <w:rPr>
          <w:rFonts w:ascii="Verdana" w:hAnsi="Verdana"/>
          <w:w w:val="105"/>
          <w:sz w:val="16"/>
          <w:szCs w:val="16"/>
          <w:lang w:val="it-IT"/>
        </w:rPr>
        <w:t xml:space="preserve"> della complessità del procedimento.    </w:t>
      </w:r>
    </w:p>
    <w:sectPr w:rsidR="00AF3FB7" w:rsidRPr="006F27CF" w:rsidSect="00F01D8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23814" w:h="16839" w:orient="landscape" w:code="8"/>
      <w:pgMar w:top="406" w:right="260" w:bottom="280" w:left="5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94C54" w14:textId="77777777" w:rsidR="001F32AA" w:rsidRDefault="001F32AA" w:rsidP="00B3578B">
      <w:r>
        <w:separator/>
      </w:r>
    </w:p>
  </w:endnote>
  <w:endnote w:type="continuationSeparator" w:id="0">
    <w:p w14:paraId="30943775" w14:textId="77777777" w:rsidR="001F32AA" w:rsidRDefault="001F32AA" w:rsidP="00B3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55699" w14:textId="77777777" w:rsidR="000409FF" w:rsidRDefault="000409F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2F719" w14:textId="77777777" w:rsidR="000409FF" w:rsidRDefault="000409F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6770B" w14:textId="77777777" w:rsidR="000409FF" w:rsidRDefault="000409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874BB" w14:textId="77777777" w:rsidR="001F32AA" w:rsidRDefault="001F32AA" w:rsidP="00B3578B">
      <w:r>
        <w:separator/>
      </w:r>
    </w:p>
  </w:footnote>
  <w:footnote w:type="continuationSeparator" w:id="0">
    <w:p w14:paraId="3DB462F1" w14:textId="77777777" w:rsidR="001F32AA" w:rsidRDefault="001F32AA" w:rsidP="00B35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91396" w14:textId="77777777" w:rsidR="000409FF" w:rsidRDefault="000409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9E8F0" w14:textId="77777777" w:rsidR="000409FF" w:rsidRDefault="000409F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A1A3A" w14:textId="77777777" w:rsidR="000409FF" w:rsidRDefault="000409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2B2"/>
    <w:multiLevelType w:val="hybridMultilevel"/>
    <w:tmpl w:val="23A82D10"/>
    <w:lvl w:ilvl="0" w:tplc="DC4A89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02739"/>
    <w:multiLevelType w:val="hybridMultilevel"/>
    <w:tmpl w:val="5D120818"/>
    <w:lvl w:ilvl="0" w:tplc="171A8FF6">
      <w:start w:val="36"/>
      <w:numFmt w:val="bullet"/>
      <w:lvlText w:val="-"/>
      <w:lvlJc w:val="left"/>
      <w:pPr>
        <w:ind w:left="41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1C11756A"/>
    <w:multiLevelType w:val="hybridMultilevel"/>
    <w:tmpl w:val="24B0CC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D031F"/>
    <w:multiLevelType w:val="hybridMultilevel"/>
    <w:tmpl w:val="71427730"/>
    <w:lvl w:ilvl="0" w:tplc="D0840DF2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4" w:hanging="360"/>
      </w:pPr>
    </w:lvl>
    <w:lvl w:ilvl="2" w:tplc="0410001B" w:tentative="1">
      <w:start w:val="1"/>
      <w:numFmt w:val="lowerRoman"/>
      <w:lvlText w:val="%3."/>
      <w:lvlJc w:val="right"/>
      <w:pPr>
        <w:ind w:left="1894" w:hanging="180"/>
      </w:pPr>
    </w:lvl>
    <w:lvl w:ilvl="3" w:tplc="0410000F" w:tentative="1">
      <w:start w:val="1"/>
      <w:numFmt w:val="decimal"/>
      <w:lvlText w:val="%4."/>
      <w:lvlJc w:val="left"/>
      <w:pPr>
        <w:ind w:left="2614" w:hanging="360"/>
      </w:pPr>
    </w:lvl>
    <w:lvl w:ilvl="4" w:tplc="04100019" w:tentative="1">
      <w:start w:val="1"/>
      <w:numFmt w:val="lowerLetter"/>
      <w:lvlText w:val="%5."/>
      <w:lvlJc w:val="left"/>
      <w:pPr>
        <w:ind w:left="3334" w:hanging="360"/>
      </w:pPr>
    </w:lvl>
    <w:lvl w:ilvl="5" w:tplc="0410001B" w:tentative="1">
      <w:start w:val="1"/>
      <w:numFmt w:val="lowerRoman"/>
      <w:lvlText w:val="%6."/>
      <w:lvlJc w:val="right"/>
      <w:pPr>
        <w:ind w:left="4054" w:hanging="180"/>
      </w:pPr>
    </w:lvl>
    <w:lvl w:ilvl="6" w:tplc="0410000F" w:tentative="1">
      <w:start w:val="1"/>
      <w:numFmt w:val="decimal"/>
      <w:lvlText w:val="%7."/>
      <w:lvlJc w:val="left"/>
      <w:pPr>
        <w:ind w:left="4774" w:hanging="360"/>
      </w:pPr>
    </w:lvl>
    <w:lvl w:ilvl="7" w:tplc="04100019" w:tentative="1">
      <w:start w:val="1"/>
      <w:numFmt w:val="lowerLetter"/>
      <w:lvlText w:val="%8."/>
      <w:lvlJc w:val="left"/>
      <w:pPr>
        <w:ind w:left="5494" w:hanging="360"/>
      </w:pPr>
    </w:lvl>
    <w:lvl w:ilvl="8" w:tplc="0410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" w15:restartNumberingAfterBreak="0">
    <w:nsid w:val="66797877"/>
    <w:multiLevelType w:val="hybridMultilevel"/>
    <w:tmpl w:val="803E528E"/>
    <w:lvl w:ilvl="0" w:tplc="A1361E0A">
      <w:start w:val="1"/>
      <w:numFmt w:val="decimal"/>
      <w:lvlText w:val="%1)"/>
      <w:lvlJc w:val="left"/>
      <w:pPr>
        <w:ind w:left="94" w:hanging="233"/>
        <w:jc w:val="right"/>
      </w:pPr>
      <w:rPr>
        <w:rFonts w:ascii="Times New Roman" w:eastAsia="Times New Roman" w:hAnsi="Times New Roman" w:cs="Times New Roman" w:hint="default"/>
        <w:spacing w:val="0"/>
        <w:w w:val="101"/>
        <w:sz w:val="21"/>
        <w:szCs w:val="21"/>
      </w:rPr>
    </w:lvl>
    <w:lvl w:ilvl="1" w:tplc="A9C8F800">
      <w:numFmt w:val="bullet"/>
      <w:lvlText w:val="•"/>
      <w:lvlJc w:val="left"/>
      <w:pPr>
        <w:ind w:left="395" w:hanging="233"/>
      </w:pPr>
      <w:rPr>
        <w:rFonts w:hint="default"/>
      </w:rPr>
    </w:lvl>
    <w:lvl w:ilvl="2" w:tplc="B8FAF520">
      <w:numFmt w:val="bullet"/>
      <w:lvlText w:val="•"/>
      <w:lvlJc w:val="left"/>
      <w:pPr>
        <w:ind w:left="691" w:hanging="233"/>
      </w:pPr>
      <w:rPr>
        <w:rFonts w:hint="default"/>
      </w:rPr>
    </w:lvl>
    <w:lvl w:ilvl="3" w:tplc="7D582434">
      <w:numFmt w:val="bullet"/>
      <w:lvlText w:val="•"/>
      <w:lvlJc w:val="left"/>
      <w:pPr>
        <w:ind w:left="987" w:hanging="233"/>
      </w:pPr>
      <w:rPr>
        <w:rFonts w:hint="default"/>
      </w:rPr>
    </w:lvl>
    <w:lvl w:ilvl="4" w:tplc="546C10D8">
      <w:numFmt w:val="bullet"/>
      <w:lvlText w:val="•"/>
      <w:lvlJc w:val="left"/>
      <w:pPr>
        <w:ind w:left="1283" w:hanging="233"/>
      </w:pPr>
      <w:rPr>
        <w:rFonts w:hint="default"/>
      </w:rPr>
    </w:lvl>
    <w:lvl w:ilvl="5" w:tplc="8A66D34A">
      <w:numFmt w:val="bullet"/>
      <w:lvlText w:val="•"/>
      <w:lvlJc w:val="left"/>
      <w:pPr>
        <w:ind w:left="1579" w:hanging="233"/>
      </w:pPr>
      <w:rPr>
        <w:rFonts w:hint="default"/>
      </w:rPr>
    </w:lvl>
    <w:lvl w:ilvl="6" w:tplc="47A87C46">
      <w:numFmt w:val="bullet"/>
      <w:lvlText w:val="•"/>
      <w:lvlJc w:val="left"/>
      <w:pPr>
        <w:ind w:left="1875" w:hanging="233"/>
      </w:pPr>
      <w:rPr>
        <w:rFonts w:hint="default"/>
      </w:rPr>
    </w:lvl>
    <w:lvl w:ilvl="7" w:tplc="11A2B272">
      <w:numFmt w:val="bullet"/>
      <w:lvlText w:val="•"/>
      <w:lvlJc w:val="left"/>
      <w:pPr>
        <w:ind w:left="2171" w:hanging="233"/>
      </w:pPr>
      <w:rPr>
        <w:rFonts w:hint="default"/>
      </w:rPr>
    </w:lvl>
    <w:lvl w:ilvl="8" w:tplc="5A2A686E">
      <w:numFmt w:val="bullet"/>
      <w:lvlText w:val="•"/>
      <w:lvlJc w:val="left"/>
      <w:pPr>
        <w:ind w:left="2467" w:hanging="233"/>
      </w:pPr>
      <w:rPr>
        <w:rFonts w:hint="default"/>
      </w:rPr>
    </w:lvl>
  </w:abstractNum>
  <w:abstractNum w:abstractNumId="5" w15:restartNumberingAfterBreak="0">
    <w:nsid w:val="729C0D25"/>
    <w:multiLevelType w:val="hybridMultilevel"/>
    <w:tmpl w:val="523C3D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ED"/>
    <w:rsid w:val="000409FF"/>
    <w:rsid w:val="000C7794"/>
    <w:rsid w:val="00100A24"/>
    <w:rsid w:val="00120476"/>
    <w:rsid w:val="0016485E"/>
    <w:rsid w:val="001873C4"/>
    <w:rsid w:val="00191922"/>
    <w:rsid w:val="001F32AA"/>
    <w:rsid w:val="00227D50"/>
    <w:rsid w:val="00264572"/>
    <w:rsid w:val="00277203"/>
    <w:rsid w:val="00286E34"/>
    <w:rsid w:val="002A5AC8"/>
    <w:rsid w:val="002E4426"/>
    <w:rsid w:val="00357BC4"/>
    <w:rsid w:val="003642B2"/>
    <w:rsid w:val="00383011"/>
    <w:rsid w:val="003D653A"/>
    <w:rsid w:val="004F6877"/>
    <w:rsid w:val="00534337"/>
    <w:rsid w:val="00537E1E"/>
    <w:rsid w:val="005513D0"/>
    <w:rsid w:val="00563977"/>
    <w:rsid w:val="00571313"/>
    <w:rsid w:val="005C39C4"/>
    <w:rsid w:val="005D716A"/>
    <w:rsid w:val="005E69B6"/>
    <w:rsid w:val="00602E8B"/>
    <w:rsid w:val="00642C9C"/>
    <w:rsid w:val="006B51B7"/>
    <w:rsid w:val="006C18D2"/>
    <w:rsid w:val="006F27CF"/>
    <w:rsid w:val="006F54D8"/>
    <w:rsid w:val="00715C5B"/>
    <w:rsid w:val="007B5470"/>
    <w:rsid w:val="00821830"/>
    <w:rsid w:val="00866EF8"/>
    <w:rsid w:val="00897665"/>
    <w:rsid w:val="008E40D0"/>
    <w:rsid w:val="00907223"/>
    <w:rsid w:val="009459AA"/>
    <w:rsid w:val="00953613"/>
    <w:rsid w:val="009647E5"/>
    <w:rsid w:val="009C0629"/>
    <w:rsid w:val="009C4C9D"/>
    <w:rsid w:val="009E236D"/>
    <w:rsid w:val="009F0D83"/>
    <w:rsid w:val="00A414DD"/>
    <w:rsid w:val="00AC0957"/>
    <w:rsid w:val="00AC7EF8"/>
    <w:rsid w:val="00AE0099"/>
    <w:rsid w:val="00AF128E"/>
    <w:rsid w:val="00AF3FB7"/>
    <w:rsid w:val="00B27FA2"/>
    <w:rsid w:val="00B3578B"/>
    <w:rsid w:val="00B70C73"/>
    <w:rsid w:val="00BB5862"/>
    <w:rsid w:val="00BF7A93"/>
    <w:rsid w:val="00C075B9"/>
    <w:rsid w:val="00C44988"/>
    <w:rsid w:val="00C71AB7"/>
    <w:rsid w:val="00C85D7A"/>
    <w:rsid w:val="00CD6CAB"/>
    <w:rsid w:val="00D61803"/>
    <w:rsid w:val="00D72613"/>
    <w:rsid w:val="00DC4F9E"/>
    <w:rsid w:val="00DD4FEB"/>
    <w:rsid w:val="00DD7785"/>
    <w:rsid w:val="00DF37CF"/>
    <w:rsid w:val="00E11FE6"/>
    <w:rsid w:val="00E27A12"/>
    <w:rsid w:val="00E647E6"/>
    <w:rsid w:val="00F01D85"/>
    <w:rsid w:val="00F9086B"/>
    <w:rsid w:val="00FC0D5A"/>
    <w:rsid w:val="00FC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CC810"/>
  <w15:docId w15:val="{FF1D3008-D300-1649-A6A2-50575F00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"/>
    </w:pPr>
    <w:rPr>
      <w:b/>
      <w:bCs/>
      <w:i/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Standard">
    <w:name w:val="Standard"/>
    <w:rsid w:val="00F9086B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357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78B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357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78B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E11FE6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1FE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0D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D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.pesarourbino@emarche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ur.marche.it/ast-pesaro-urbino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t.pesarourbino@emarch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rancesca.girelli@sanita.march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lvia.arseni@sanita.marche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6D92F-0EC6-4B43-9BEE-82DA32CD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2017  Revisione   Attività_provvedimenti</vt:lpstr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2017  Revisione   Attività_provvedimenti</dc:title>
  <dc:creator>francesca.stefanini</dc:creator>
  <cp:lastModifiedBy>Monica Guidi</cp:lastModifiedBy>
  <cp:revision>21</cp:revision>
  <cp:lastPrinted>2023-06-07T08:33:00Z</cp:lastPrinted>
  <dcterms:created xsi:type="dcterms:W3CDTF">2023-03-13T09:55:00Z</dcterms:created>
  <dcterms:modified xsi:type="dcterms:W3CDTF">2023-06-07T08:44:00Z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PDFCreator Version 1.0.1</vt:lpwstr>
  </property>
  <property fmtid="{D5CDD505-2E9C-101B-9397-08002B2CF9AE}" pid="4" name="LastSaved">
    <vt:filetime>2017-11-30T00:00:00Z</vt:filetime>
  </property>
</Properties>
</file>